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312C" w14:textId="382B0799" w:rsidR="00C95BC8" w:rsidRDefault="00C95BC8" w:rsidP="00C95BC8">
      <w:pPr>
        <w:jc w:val="center"/>
        <w:rPr>
          <w:b/>
          <w:bCs/>
          <w:sz w:val="36"/>
          <w:szCs w:val="36"/>
        </w:rPr>
      </w:pPr>
      <w:r>
        <w:rPr>
          <w:b/>
          <w:bCs/>
          <w:noProof/>
          <w:sz w:val="36"/>
          <w:szCs w:val="36"/>
        </w:rPr>
        <w:drawing>
          <wp:inline distT="0" distB="0" distL="0" distR="0" wp14:anchorId="03F7119D" wp14:editId="32E32FAA">
            <wp:extent cx="3013544" cy="927014"/>
            <wp:effectExtent l="0" t="0" r="0" b="0"/>
            <wp:docPr id="84991719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8953" t="41441" b="5342"/>
                    <a:stretch/>
                  </pic:blipFill>
                  <pic:spPr bwMode="auto">
                    <a:xfrm>
                      <a:off x="0" y="0"/>
                      <a:ext cx="3045834" cy="936947"/>
                    </a:xfrm>
                    <a:prstGeom prst="rect">
                      <a:avLst/>
                    </a:prstGeom>
                    <a:noFill/>
                    <a:ln>
                      <a:noFill/>
                    </a:ln>
                    <a:extLst>
                      <a:ext uri="{53640926-AAD7-44D8-BBD7-CCE9431645EC}">
                        <a14:shadowObscured xmlns:a14="http://schemas.microsoft.com/office/drawing/2010/main"/>
                      </a:ext>
                    </a:extLst>
                  </pic:spPr>
                </pic:pic>
              </a:graphicData>
            </a:graphic>
          </wp:inline>
        </w:drawing>
      </w:r>
    </w:p>
    <w:p w14:paraId="163D4457" w14:textId="77777777" w:rsidR="00C95BC8" w:rsidRPr="00C95BC8" w:rsidRDefault="00C95BC8" w:rsidP="00C95BC8">
      <w:pPr>
        <w:rPr>
          <w:b/>
          <w:bCs/>
          <w:sz w:val="36"/>
          <w:szCs w:val="36"/>
        </w:rPr>
      </w:pPr>
    </w:p>
    <w:p w14:paraId="7D910DAA" w14:textId="77777777" w:rsidR="009C3B6E" w:rsidRPr="00C95BC8" w:rsidRDefault="009C3B6E" w:rsidP="009C3B6E">
      <w:pPr>
        <w:jc w:val="center"/>
        <w:rPr>
          <w:b/>
          <w:bCs/>
          <w:color w:val="002060"/>
          <w:sz w:val="36"/>
          <w:szCs w:val="36"/>
        </w:rPr>
      </w:pPr>
      <w:r w:rsidRPr="00C95BC8">
        <w:rPr>
          <w:b/>
          <w:bCs/>
          <w:color w:val="002060"/>
          <w:sz w:val="36"/>
          <w:szCs w:val="36"/>
        </w:rPr>
        <w:t>Alternance - Consultant Cybersécurité</w:t>
      </w:r>
    </w:p>
    <w:p w14:paraId="1DD7D059" w14:textId="4B6DAE73" w:rsidR="009C3B6E" w:rsidRDefault="00C95BC8" w:rsidP="0002295D">
      <w:pPr>
        <w:jc w:val="center"/>
        <w:rPr>
          <w:b/>
          <w:bCs/>
        </w:rPr>
      </w:pPr>
      <w:r w:rsidRPr="00C95BC8">
        <w:rPr>
          <w:noProof/>
        </w:rPr>
        <w:drawing>
          <wp:inline distT="0" distB="0" distL="0" distR="0" wp14:anchorId="384989DC" wp14:editId="6520CC16">
            <wp:extent cx="5760720" cy="200660"/>
            <wp:effectExtent l="0" t="0" r="0" b="8890"/>
            <wp:docPr id="21187465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0660"/>
                    </a:xfrm>
                    <a:prstGeom prst="rect">
                      <a:avLst/>
                    </a:prstGeom>
                    <a:noFill/>
                    <a:ln>
                      <a:noFill/>
                    </a:ln>
                  </pic:spPr>
                </pic:pic>
              </a:graphicData>
            </a:graphic>
          </wp:inline>
        </w:drawing>
      </w:r>
    </w:p>
    <w:p w14:paraId="1CA31B92" w14:textId="5E8134EA" w:rsidR="00134543" w:rsidRPr="00EC118F" w:rsidRDefault="00134543" w:rsidP="0002295D">
      <w:pPr>
        <w:jc w:val="center"/>
        <w:rPr>
          <w:b/>
          <w:bCs/>
          <w:sz w:val="32"/>
          <w:szCs w:val="32"/>
        </w:rPr>
      </w:pPr>
      <w:r w:rsidRPr="00EC118F">
        <w:rPr>
          <w:b/>
          <w:bCs/>
          <w:sz w:val="32"/>
          <w:szCs w:val="32"/>
        </w:rPr>
        <w:t>Présentation de VADEMI</w:t>
      </w:r>
    </w:p>
    <w:p w14:paraId="38657E74" w14:textId="77777777" w:rsidR="00134543" w:rsidRPr="00134543" w:rsidRDefault="00134543" w:rsidP="00134543"/>
    <w:p w14:paraId="28B0F222" w14:textId="77777777" w:rsidR="00134543" w:rsidRPr="00134543" w:rsidRDefault="00134543" w:rsidP="00134543">
      <w:r w:rsidRPr="00134543">
        <w:t xml:space="preserve">Fondée en 2014, VADEMI est une société indépendante dont l’ADN est la Cybersécurité. </w:t>
      </w:r>
    </w:p>
    <w:p w14:paraId="3D5C7E23" w14:textId="5EFAE577" w:rsidR="00134543" w:rsidRPr="00134543" w:rsidRDefault="00134543" w:rsidP="00134543">
      <w:r w:rsidRPr="00134543">
        <w:t xml:space="preserve">Nous disposons de </w:t>
      </w:r>
      <w:r w:rsidR="005A1E62">
        <w:t xml:space="preserve">trois </w:t>
      </w:r>
      <w:r w:rsidRPr="00134543">
        <w:t xml:space="preserve">domaines d'expertises : </w:t>
      </w:r>
    </w:p>
    <w:p w14:paraId="15FC47DD" w14:textId="291BFC29" w:rsidR="00134543" w:rsidRPr="00134543" w:rsidRDefault="00134543" w:rsidP="00134543">
      <w:pPr>
        <w:numPr>
          <w:ilvl w:val="0"/>
          <w:numId w:val="6"/>
        </w:numPr>
        <w:rPr>
          <w:rStyle w:val="lev"/>
        </w:rPr>
      </w:pPr>
      <w:r w:rsidRPr="00134543">
        <w:rPr>
          <w:rStyle w:val="lev"/>
          <w:rFonts w:ascii="Arial" w:hAnsi="Arial" w:cs="Arial"/>
          <w:color w:val="FFFFFF"/>
          <w:sz w:val="21"/>
          <w:szCs w:val="21"/>
          <w:shd w:val="clear" w:color="auto" w:fill="1C2C4E"/>
        </w:rPr>
        <w:t>CyberAudits®</w:t>
      </w:r>
      <w:r>
        <w:rPr>
          <w:rStyle w:val="lev"/>
          <w:rFonts w:ascii="Arial" w:hAnsi="Arial" w:cs="Arial"/>
          <w:color w:val="FFFFFF"/>
          <w:sz w:val="21"/>
          <w:szCs w:val="21"/>
          <w:shd w:val="clear" w:color="auto" w:fill="1C2C4E"/>
        </w:rPr>
        <w:t xml:space="preserve">  </w:t>
      </w:r>
    </w:p>
    <w:p w14:paraId="3A7A223D" w14:textId="77777777" w:rsidR="00134543" w:rsidRPr="00134543" w:rsidRDefault="00134543" w:rsidP="00134543">
      <w:pPr>
        <w:numPr>
          <w:ilvl w:val="0"/>
          <w:numId w:val="6"/>
        </w:numPr>
        <w:rPr>
          <w:rStyle w:val="lev"/>
        </w:rPr>
      </w:pPr>
      <w:r w:rsidRPr="00134543">
        <w:rPr>
          <w:rStyle w:val="lev"/>
          <w:rFonts w:ascii="Arial" w:hAnsi="Arial" w:cs="Arial"/>
          <w:color w:val="1C2C4E"/>
          <w:sz w:val="21"/>
          <w:szCs w:val="21"/>
          <w:shd w:val="clear" w:color="auto" w:fill="FFFFFF"/>
        </w:rPr>
        <w:t>CyberGRC</w:t>
      </w:r>
      <w:r>
        <w:rPr>
          <w:rStyle w:val="lev"/>
          <w:rFonts w:ascii="Arial" w:hAnsi="Arial" w:cs="Arial"/>
          <w:color w:val="1C2C4E"/>
          <w:sz w:val="21"/>
          <w:szCs w:val="21"/>
          <w:shd w:val="clear" w:color="auto" w:fill="FFFFFF"/>
        </w:rPr>
        <w:t>®</w:t>
      </w:r>
    </w:p>
    <w:p w14:paraId="6E041A93" w14:textId="17376195" w:rsidR="00134543" w:rsidRPr="00134543" w:rsidRDefault="00134543" w:rsidP="00134543">
      <w:pPr>
        <w:numPr>
          <w:ilvl w:val="0"/>
          <w:numId w:val="6"/>
        </w:numPr>
        <w:rPr>
          <w:rStyle w:val="lev"/>
        </w:rPr>
      </w:pPr>
      <w:r>
        <w:rPr>
          <w:rStyle w:val="lev"/>
          <w:rFonts w:ascii="Arial" w:hAnsi="Arial" w:cs="Arial"/>
          <w:color w:val="FFFFFF"/>
          <w:sz w:val="21"/>
          <w:szCs w:val="21"/>
          <w:shd w:val="clear" w:color="auto" w:fill="CE1328"/>
        </w:rPr>
        <w:t>CyberSOC®</w:t>
      </w:r>
    </w:p>
    <w:p w14:paraId="10590101" w14:textId="77777777" w:rsidR="00134543" w:rsidRPr="00134543" w:rsidRDefault="00134543" w:rsidP="0002295D">
      <w:pPr>
        <w:ind w:left="360"/>
        <w:rPr>
          <w:b/>
          <w:bCs/>
        </w:rPr>
      </w:pPr>
    </w:p>
    <w:p w14:paraId="2F2C24DE" w14:textId="77777777" w:rsidR="00134543" w:rsidRPr="00134543" w:rsidRDefault="00134543" w:rsidP="00EC118F">
      <w:pPr>
        <w:jc w:val="center"/>
        <w:rPr>
          <w:b/>
          <w:bCs/>
        </w:rPr>
      </w:pPr>
      <w:r w:rsidRPr="00134543">
        <w:rPr>
          <w:b/>
          <w:bCs/>
        </w:rPr>
        <w:t>NOS TROIS VALEURS FONDAMENTALES</w:t>
      </w:r>
    </w:p>
    <w:p w14:paraId="4F79B81E" w14:textId="77777777" w:rsidR="00134543" w:rsidRDefault="00134543" w:rsidP="00134543">
      <w:r w:rsidRPr="00134543">
        <w:t>L'engagement, la loyauté, le leadership constituent les soubassements de notre entreprise. Ces valeurs déterminent le choix de nos consultants et la nature de la relation que nous entretenons avec nos clients qui sont au centre de nos préoccupations.</w:t>
      </w:r>
    </w:p>
    <w:p w14:paraId="2863E1C0" w14:textId="77777777" w:rsidR="00EC118F" w:rsidRPr="00134543" w:rsidRDefault="00EC118F" w:rsidP="00134543"/>
    <w:p w14:paraId="44C5677A" w14:textId="77777777" w:rsidR="00134543" w:rsidRPr="0002295D" w:rsidRDefault="00134543" w:rsidP="0002295D">
      <w:pPr>
        <w:pStyle w:val="Paragraphedeliste"/>
        <w:numPr>
          <w:ilvl w:val="0"/>
          <w:numId w:val="10"/>
        </w:numPr>
        <w:rPr>
          <w:b/>
          <w:bCs/>
        </w:rPr>
      </w:pPr>
      <w:r w:rsidRPr="0002295D">
        <w:rPr>
          <w:b/>
          <w:bCs/>
        </w:rPr>
        <w:t>ENGAGEMENT</w:t>
      </w:r>
    </w:p>
    <w:p w14:paraId="641F855D" w14:textId="77777777" w:rsidR="00134543" w:rsidRPr="00C524AB" w:rsidRDefault="00134543" w:rsidP="00C524AB">
      <w:pPr>
        <w:jc w:val="both"/>
      </w:pPr>
      <w:r w:rsidRPr="00C524AB">
        <w:t>Nos agents sont animés d'un bon esprit de dépassement et sont susceptibles d'aller au-delà de nos attentes. Ils sont prompts à :</w:t>
      </w:r>
    </w:p>
    <w:p w14:paraId="4047B0B5" w14:textId="77777777" w:rsidR="00134543" w:rsidRPr="00C524AB" w:rsidRDefault="00134543" w:rsidP="00C524AB">
      <w:pPr>
        <w:pStyle w:val="Paragraphedeliste"/>
        <w:numPr>
          <w:ilvl w:val="0"/>
          <w:numId w:val="8"/>
        </w:numPr>
        <w:jc w:val="both"/>
      </w:pPr>
      <w:r w:rsidRPr="00C524AB">
        <w:rPr>
          <w:rFonts w:ascii="Tahoma" w:hAnsi="Tahoma" w:cs="Tahoma"/>
        </w:rPr>
        <w:t>﻿﻿</w:t>
      </w:r>
      <w:r w:rsidRPr="00C524AB">
        <w:t>faire des suggestions pertinentes,</w:t>
      </w:r>
    </w:p>
    <w:p w14:paraId="6DD1B763" w14:textId="77777777" w:rsidR="00134543" w:rsidRPr="00C524AB" w:rsidRDefault="00134543" w:rsidP="00C524AB">
      <w:pPr>
        <w:pStyle w:val="Paragraphedeliste"/>
        <w:numPr>
          <w:ilvl w:val="0"/>
          <w:numId w:val="8"/>
        </w:numPr>
        <w:jc w:val="both"/>
      </w:pPr>
      <w:r w:rsidRPr="00C524AB">
        <w:t>évaluer avec précision les exigences spécifiques à chaque mission,</w:t>
      </w:r>
    </w:p>
    <w:p w14:paraId="78F734AA" w14:textId="77777777" w:rsidR="00134543" w:rsidRPr="00C524AB" w:rsidRDefault="00134543" w:rsidP="00C524AB">
      <w:pPr>
        <w:pStyle w:val="Paragraphedeliste"/>
        <w:numPr>
          <w:ilvl w:val="0"/>
          <w:numId w:val="8"/>
        </w:numPr>
        <w:jc w:val="both"/>
      </w:pPr>
      <w:r w:rsidRPr="00C524AB">
        <w:t>proposer une diversité de solutions pratiques en fonction de la situation et des besoins du client,</w:t>
      </w:r>
    </w:p>
    <w:p w14:paraId="4C6E0B95" w14:textId="77777777" w:rsidR="00134543" w:rsidRPr="00C524AB" w:rsidRDefault="00134543" w:rsidP="00C524AB">
      <w:pPr>
        <w:pStyle w:val="Paragraphedeliste"/>
        <w:numPr>
          <w:ilvl w:val="0"/>
          <w:numId w:val="8"/>
        </w:numPr>
        <w:jc w:val="both"/>
      </w:pPr>
      <w:r w:rsidRPr="00C524AB">
        <w:t>respecter les termes de référence et les délais requis,</w:t>
      </w:r>
    </w:p>
    <w:p w14:paraId="2B8E91B2" w14:textId="589AF9CD" w:rsidR="00134543" w:rsidRPr="00C524AB" w:rsidRDefault="00134543" w:rsidP="00C524AB">
      <w:pPr>
        <w:pStyle w:val="Paragraphedeliste"/>
        <w:numPr>
          <w:ilvl w:val="0"/>
          <w:numId w:val="8"/>
        </w:numPr>
        <w:jc w:val="both"/>
      </w:pPr>
      <w:r w:rsidRPr="00C524AB">
        <w:t>travailler en équipe pour un partage d'expérience en vue d'atteindre les objectifs spécifiques de l'entreprise et de donner satisfaction au client.</w:t>
      </w:r>
    </w:p>
    <w:p w14:paraId="2147764C" w14:textId="77777777" w:rsidR="00C95BC8" w:rsidRDefault="00C95BC8" w:rsidP="0002295D">
      <w:pPr>
        <w:pStyle w:val="Paragraphedeliste"/>
      </w:pPr>
    </w:p>
    <w:p w14:paraId="77BE2D42" w14:textId="77777777" w:rsidR="00C95BC8" w:rsidRPr="00134543" w:rsidRDefault="00C95BC8" w:rsidP="0002295D">
      <w:pPr>
        <w:pStyle w:val="Paragraphedeliste"/>
      </w:pPr>
    </w:p>
    <w:p w14:paraId="743DE881" w14:textId="77777777" w:rsidR="00134543" w:rsidRDefault="00134543" w:rsidP="0002295D">
      <w:pPr>
        <w:pStyle w:val="Paragraphedeliste"/>
        <w:numPr>
          <w:ilvl w:val="0"/>
          <w:numId w:val="11"/>
        </w:numPr>
        <w:rPr>
          <w:b/>
          <w:bCs/>
        </w:rPr>
      </w:pPr>
      <w:r w:rsidRPr="0002295D">
        <w:rPr>
          <w:b/>
          <w:bCs/>
        </w:rPr>
        <w:t>LOYAUTE</w:t>
      </w:r>
    </w:p>
    <w:p w14:paraId="415519F7" w14:textId="77777777" w:rsidR="0050714B" w:rsidRPr="0002295D" w:rsidRDefault="0050714B" w:rsidP="0050714B">
      <w:pPr>
        <w:pStyle w:val="Paragraphedeliste"/>
        <w:rPr>
          <w:b/>
          <w:bCs/>
        </w:rPr>
      </w:pPr>
    </w:p>
    <w:p w14:paraId="09CA5201" w14:textId="77777777" w:rsidR="00134543" w:rsidRDefault="00134543" w:rsidP="0050714B">
      <w:pPr>
        <w:pStyle w:val="Paragraphedeliste"/>
        <w:numPr>
          <w:ilvl w:val="0"/>
          <w:numId w:val="14"/>
        </w:numPr>
      </w:pPr>
      <w:r w:rsidRPr="00134543">
        <w:t>Nous nous faisons un impérieux devoir de tenir nos engagements envers nos clients, nos partenaires, nos collaborateurs.</w:t>
      </w:r>
      <w:r>
        <w:t xml:space="preserve"> </w:t>
      </w:r>
    </w:p>
    <w:p w14:paraId="61A2E949" w14:textId="77777777" w:rsidR="00134543" w:rsidRDefault="00134543" w:rsidP="0050714B">
      <w:pPr>
        <w:pStyle w:val="Paragraphedeliste"/>
        <w:numPr>
          <w:ilvl w:val="0"/>
          <w:numId w:val="14"/>
        </w:numPr>
      </w:pPr>
      <w:r w:rsidRPr="00134543">
        <w:lastRenderedPageBreak/>
        <w:t>Notre loyauté se manifeste par le respect de la parole donnée à nos clients et par la qualité de nos prestations.</w:t>
      </w:r>
    </w:p>
    <w:p w14:paraId="18439BFD" w14:textId="4B9869CC" w:rsidR="00134543" w:rsidRDefault="00134543" w:rsidP="0050714B">
      <w:pPr>
        <w:pStyle w:val="Paragraphedeliste"/>
        <w:numPr>
          <w:ilvl w:val="0"/>
          <w:numId w:val="14"/>
        </w:numPr>
      </w:pPr>
      <w:r w:rsidRPr="00134543">
        <w:t>Le dévouement de nos agents, leur fidélité aux principes et aux objectifs de l'entreprise participent à notre réputation.</w:t>
      </w:r>
    </w:p>
    <w:p w14:paraId="243C1E1D" w14:textId="77777777" w:rsidR="00EC118F" w:rsidRPr="00134543" w:rsidRDefault="00EC118F" w:rsidP="00134543"/>
    <w:p w14:paraId="74C3E99C" w14:textId="77777777" w:rsidR="00134543" w:rsidRPr="0002295D" w:rsidRDefault="00134543" w:rsidP="0002295D">
      <w:pPr>
        <w:pStyle w:val="Paragraphedeliste"/>
        <w:numPr>
          <w:ilvl w:val="0"/>
          <w:numId w:val="12"/>
        </w:numPr>
        <w:rPr>
          <w:b/>
          <w:bCs/>
        </w:rPr>
      </w:pPr>
      <w:r w:rsidRPr="0002295D">
        <w:rPr>
          <w:b/>
          <w:bCs/>
        </w:rPr>
        <w:t>LEADERSHIP</w:t>
      </w:r>
    </w:p>
    <w:p w14:paraId="642A9F18" w14:textId="77777777" w:rsidR="00134543" w:rsidRDefault="00134543" w:rsidP="0050714B">
      <w:pPr>
        <w:ind w:left="709"/>
      </w:pPr>
      <w:r w:rsidRPr="00134543">
        <w:t>Nous utilisons les leviers du leadership participatif en vue :</w:t>
      </w:r>
    </w:p>
    <w:p w14:paraId="612FA722" w14:textId="2FB09844" w:rsidR="00134543" w:rsidRDefault="0050714B" w:rsidP="00134543">
      <w:pPr>
        <w:pStyle w:val="Paragraphedeliste"/>
        <w:numPr>
          <w:ilvl w:val="0"/>
          <w:numId w:val="9"/>
        </w:numPr>
      </w:pPr>
      <w:r>
        <w:t>D</w:t>
      </w:r>
      <w:r w:rsidR="00134543" w:rsidRPr="00134543">
        <w:t>e favoriser des échanges fructueux et de créer au sein de nos équipes une saine</w:t>
      </w:r>
      <w:r w:rsidR="00EC118F">
        <w:t xml:space="preserve"> </w:t>
      </w:r>
      <w:r w:rsidR="00134543" w:rsidRPr="00134543">
        <w:t>cohésion</w:t>
      </w:r>
      <w:r>
        <w:t>.</w:t>
      </w:r>
    </w:p>
    <w:p w14:paraId="2E4279E7" w14:textId="27F965F7" w:rsidR="00134543" w:rsidRPr="00134543" w:rsidRDefault="0050714B" w:rsidP="00134543">
      <w:pPr>
        <w:pStyle w:val="Paragraphedeliste"/>
        <w:numPr>
          <w:ilvl w:val="0"/>
          <w:numId w:val="9"/>
        </w:numPr>
      </w:pPr>
      <w:r>
        <w:t>D</w:t>
      </w:r>
      <w:r w:rsidR="00134543" w:rsidRPr="00134543">
        <w:t>'inciter les agents à plus d'engouement, de prise de responsabilité et d'engagement</w:t>
      </w:r>
      <w:r w:rsidR="00EC118F">
        <w:t xml:space="preserve"> à </w:t>
      </w:r>
      <w:r w:rsidR="00134543" w:rsidRPr="00134543">
        <w:t>tous les niveaux,</w:t>
      </w:r>
    </w:p>
    <w:p w14:paraId="474B69C2" w14:textId="17B0821C" w:rsidR="00134543" w:rsidRPr="00134543" w:rsidRDefault="00134543" w:rsidP="00134543">
      <w:pPr>
        <w:pStyle w:val="Paragraphedeliste"/>
        <w:numPr>
          <w:ilvl w:val="0"/>
          <w:numId w:val="3"/>
        </w:numPr>
        <w:spacing w:before="100" w:beforeAutospacing="1" w:after="100" w:afterAutospacing="1" w:line="240" w:lineRule="auto"/>
      </w:pPr>
      <w:r w:rsidRPr="00134543">
        <w:rPr>
          <w:rFonts w:ascii="Tahoma" w:hAnsi="Tahoma" w:cs="Tahoma"/>
        </w:rPr>
        <w:t>﻿</w:t>
      </w:r>
      <w:r w:rsidR="0050714B">
        <w:t>D</w:t>
      </w:r>
      <w:r w:rsidRPr="00134543">
        <w:t>'encourager les initiatives individuelles et collectives</w:t>
      </w:r>
    </w:p>
    <w:p w14:paraId="6A2BD4A3" w14:textId="30A9B818" w:rsidR="001D3FA8" w:rsidRDefault="0050714B" w:rsidP="00EC118F">
      <w:pPr>
        <w:pStyle w:val="Paragraphedeliste"/>
        <w:numPr>
          <w:ilvl w:val="0"/>
          <w:numId w:val="3"/>
        </w:numPr>
        <w:spacing w:before="100" w:beforeAutospacing="1" w:after="100" w:afterAutospacing="1" w:line="240" w:lineRule="auto"/>
      </w:pPr>
      <w:r>
        <w:t>D</w:t>
      </w:r>
      <w:r w:rsidR="00134543" w:rsidRPr="00134543">
        <w:t>'instaurer un cadre de confiance, élément essentiel pour développer la prise</w:t>
      </w:r>
      <w:r>
        <w:t xml:space="preserve"> </w:t>
      </w:r>
      <w:r w:rsidR="00134543" w:rsidRPr="00134543">
        <w:t>d'initiative, de stimuler la croissance et le succès collectif.</w:t>
      </w:r>
    </w:p>
    <w:p w14:paraId="5D8F27E3" w14:textId="77777777" w:rsidR="00EC118F" w:rsidRDefault="00EC118F" w:rsidP="00EC118F">
      <w:pPr>
        <w:pStyle w:val="Paragraphedeliste"/>
        <w:spacing w:before="100" w:beforeAutospacing="1" w:after="100" w:afterAutospacing="1" w:line="240" w:lineRule="auto"/>
      </w:pPr>
    </w:p>
    <w:p w14:paraId="6702BCD5" w14:textId="1AD845AA" w:rsidR="001D3FA8" w:rsidRPr="001D3FA8" w:rsidRDefault="001D3FA8" w:rsidP="00EC118F">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fr-FR"/>
          <w14:ligatures w14:val="none"/>
        </w:rPr>
      </w:pPr>
      <w:r w:rsidRPr="001D3FA8">
        <w:rPr>
          <w:rFonts w:ascii="Times New Roman" w:eastAsia="Times New Roman" w:hAnsi="Times New Roman" w:cs="Times New Roman"/>
          <w:b/>
          <w:bCs/>
          <w:kern w:val="0"/>
          <w:sz w:val="36"/>
          <w:szCs w:val="36"/>
          <w:lang w:eastAsia="fr-FR"/>
          <w14:ligatures w14:val="none"/>
        </w:rPr>
        <w:t>Les missions du poste</w:t>
      </w:r>
    </w:p>
    <w:p w14:paraId="7E9A917B" w14:textId="67507B60" w:rsidR="00EC118F" w:rsidRPr="0050714B" w:rsidRDefault="001D3FA8" w:rsidP="00C95BC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D3FA8">
        <w:rPr>
          <w:rFonts w:ascii="Times New Roman" w:eastAsia="Times New Roman" w:hAnsi="Times New Roman" w:cs="Times New Roman"/>
          <w:kern w:val="0"/>
          <w:sz w:val="24"/>
          <w:szCs w:val="24"/>
          <w:lang w:eastAsia="fr-FR"/>
          <w14:ligatures w14:val="none"/>
        </w:rPr>
        <w:t>Rattaché(e) au</w:t>
      </w:r>
      <w:r w:rsidR="00623E3E">
        <w:rPr>
          <w:rFonts w:ascii="Times New Roman" w:eastAsia="Times New Roman" w:hAnsi="Times New Roman" w:cs="Times New Roman"/>
          <w:kern w:val="0"/>
          <w:sz w:val="24"/>
          <w:szCs w:val="24"/>
          <w:lang w:eastAsia="fr-FR"/>
          <w14:ligatures w14:val="none"/>
        </w:rPr>
        <w:t>x</w:t>
      </w:r>
      <w:r w:rsidRPr="001D3FA8">
        <w:rPr>
          <w:rFonts w:ascii="Times New Roman" w:eastAsia="Times New Roman" w:hAnsi="Times New Roman" w:cs="Times New Roman"/>
          <w:kern w:val="0"/>
          <w:sz w:val="24"/>
          <w:szCs w:val="24"/>
          <w:lang w:eastAsia="fr-FR"/>
          <w14:ligatures w14:val="none"/>
        </w:rPr>
        <w:t xml:space="preserve"> </w:t>
      </w:r>
      <w:r w:rsidR="004B40BA">
        <w:rPr>
          <w:rFonts w:ascii="Times New Roman" w:eastAsia="Times New Roman" w:hAnsi="Times New Roman" w:cs="Times New Roman"/>
          <w:kern w:val="0"/>
          <w:sz w:val="24"/>
          <w:szCs w:val="24"/>
          <w:lang w:eastAsia="fr-FR"/>
          <w14:ligatures w14:val="none"/>
        </w:rPr>
        <w:t>département</w:t>
      </w:r>
      <w:r w:rsidR="00623E3E">
        <w:rPr>
          <w:rFonts w:ascii="Times New Roman" w:eastAsia="Times New Roman" w:hAnsi="Times New Roman" w:cs="Times New Roman"/>
          <w:kern w:val="0"/>
          <w:sz w:val="24"/>
          <w:szCs w:val="24"/>
          <w:lang w:eastAsia="fr-FR"/>
          <w14:ligatures w14:val="none"/>
        </w:rPr>
        <w:t>s</w:t>
      </w:r>
      <w:r w:rsidR="004B40BA">
        <w:rPr>
          <w:rFonts w:ascii="Times New Roman" w:eastAsia="Times New Roman" w:hAnsi="Times New Roman" w:cs="Times New Roman"/>
          <w:kern w:val="0"/>
          <w:sz w:val="24"/>
          <w:szCs w:val="24"/>
          <w:lang w:eastAsia="fr-FR"/>
          <w14:ligatures w14:val="none"/>
        </w:rPr>
        <w:t xml:space="preserve"> cybersécurité</w:t>
      </w:r>
      <w:r w:rsidRPr="001D3FA8">
        <w:rPr>
          <w:rFonts w:ascii="Times New Roman" w:eastAsia="Times New Roman" w:hAnsi="Times New Roman" w:cs="Times New Roman"/>
          <w:kern w:val="0"/>
          <w:sz w:val="24"/>
          <w:szCs w:val="24"/>
          <w:lang w:eastAsia="fr-FR"/>
          <w14:ligatures w14:val="none"/>
        </w:rPr>
        <w:t xml:space="preserve">, </w:t>
      </w:r>
      <w:r w:rsidR="002B0606">
        <w:t>v</w:t>
      </w:r>
      <w:r w:rsidR="0050714B">
        <w:t>otre rôle et vos missions</w:t>
      </w:r>
      <w:r w:rsidR="002B0606">
        <w:t xml:space="preserve"> seront</w:t>
      </w:r>
      <w:r w:rsidR="0050714B">
        <w:t xml:space="preserve"> :</w:t>
      </w:r>
    </w:p>
    <w:p w14:paraId="5470C02E" w14:textId="11DAE764" w:rsidR="002B0606" w:rsidRDefault="002B0606" w:rsidP="00EC118F">
      <w:pPr>
        <w:pStyle w:val="Paragraphedeliste"/>
        <w:numPr>
          <w:ilvl w:val="0"/>
          <w:numId w:val="13"/>
        </w:numPr>
        <w:spacing w:before="100" w:beforeAutospacing="1" w:after="100" w:afterAutospacing="1" w:line="240" w:lineRule="auto"/>
      </w:pPr>
      <w:r>
        <w:t xml:space="preserve">Mise en œuvre des architectures sécurisées ; </w:t>
      </w:r>
    </w:p>
    <w:p w14:paraId="2A52C0C5" w14:textId="2944B028" w:rsidR="002B0606" w:rsidRDefault="002B0606" w:rsidP="00EC118F">
      <w:pPr>
        <w:pStyle w:val="Paragraphedeliste"/>
        <w:numPr>
          <w:ilvl w:val="0"/>
          <w:numId w:val="13"/>
        </w:numPr>
        <w:spacing w:before="100" w:beforeAutospacing="1" w:after="100" w:afterAutospacing="1" w:line="240" w:lineRule="auto"/>
      </w:pPr>
      <w:r>
        <w:t xml:space="preserve">Configurations, paramétrages des équipements de sécurité ,  </w:t>
      </w:r>
    </w:p>
    <w:p w14:paraId="19214ED6" w14:textId="030DF761" w:rsidR="002F4615" w:rsidRPr="002F4615" w:rsidRDefault="00C95BC8" w:rsidP="00EC118F">
      <w:pPr>
        <w:pStyle w:val="Paragraphedeliste"/>
        <w:numPr>
          <w:ilvl w:val="0"/>
          <w:numId w:val="13"/>
        </w:numPr>
        <w:spacing w:before="100" w:beforeAutospacing="1" w:after="100" w:afterAutospacing="1" w:line="240" w:lineRule="auto"/>
      </w:pPr>
      <w:r>
        <w:t xml:space="preserve">Contribution </w:t>
      </w:r>
      <w:r w:rsidR="004B40BA">
        <w:t>à</w:t>
      </w:r>
      <w:r>
        <w:t xml:space="preserve"> la réalisation</w:t>
      </w:r>
      <w:r w:rsidR="000549CF" w:rsidRPr="002F4615">
        <w:t xml:space="preserve"> des audits </w:t>
      </w:r>
      <w:r w:rsidR="002B0606">
        <w:t xml:space="preserve">techniques et organisationnels ; </w:t>
      </w:r>
      <w:r w:rsidR="000549CF" w:rsidRPr="002F4615">
        <w:t xml:space="preserve"> </w:t>
      </w:r>
    </w:p>
    <w:p w14:paraId="7DC298BE" w14:textId="3684D280" w:rsidR="002F4615" w:rsidRPr="002F4615" w:rsidRDefault="000549CF" w:rsidP="00EC118F">
      <w:pPr>
        <w:pStyle w:val="Paragraphedeliste"/>
        <w:numPr>
          <w:ilvl w:val="0"/>
          <w:numId w:val="13"/>
        </w:numPr>
        <w:spacing w:before="100" w:beforeAutospacing="1" w:after="100" w:afterAutospacing="1" w:line="240" w:lineRule="auto"/>
      </w:pPr>
      <w:r w:rsidRPr="002F4615">
        <w:t>Participer à l'</w:t>
      </w:r>
      <w:r w:rsidR="00C95BC8" w:rsidRPr="002F4615">
        <w:t>implémentions</w:t>
      </w:r>
      <w:r w:rsidRPr="002F4615">
        <w:t xml:space="preserve"> des bonnes pratiques </w:t>
      </w:r>
      <w:r w:rsidR="002B0606">
        <w:t xml:space="preserve">cybersécurité </w:t>
      </w:r>
      <w:r w:rsidRPr="002F4615">
        <w:t>dans les métiers</w:t>
      </w:r>
      <w:r w:rsidR="002B0606">
        <w:t xml:space="preserve"> ; </w:t>
      </w:r>
      <w:r w:rsidRPr="002F4615">
        <w:t xml:space="preserve"> </w:t>
      </w:r>
    </w:p>
    <w:p w14:paraId="419FBE68" w14:textId="40F21E8B" w:rsidR="002F4615" w:rsidRPr="002F4615" w:rsidRDefault="000549CF" w:rsidP="00EC118F">
      <w:pPr>
        <w:pStyle w:val="Paragraphedeliste"/>
        <w:numPr>
          <w:ilvl w:val="0"/>
          <w:numId w:val="13"/>
        </w:numPr>
        <w:spacing w:before="100" w:beforeAutospacing="1" w:after="100" w:afterAutospacing="1" w:line="240" w:lineRule="auto"/>
      </w:pPr>
      <w:r w:rsidRPr="002F4615">
        <w:t>Participer au développement et à l'implémentation des architectures sécurisé</w:t>
      </w:r>
      <w:r w:rsidR="002B0606">
        <w:t xml:space="preserve">es ; </w:t>
      </w:r>
      <w:r w:rsidRPr="002F4615">
        <w:t xml:space="preserve"> </w:t>
      </w:r>
    </w:p>
    <w:p w14:paraId="2AF50636" w14:textId="0D07EA01" w:rsidR="002F4615" w:rsidRDefault="000549CF" w:rsidP="00EC118F">
      <w:pPr>
        <w:pStyle w:val="Paragraphedeliste"/>
        <w:numPr>
          <w:ilvl w:val="0"/>
          <w:numId w:val="13"/>
        </w:numPr>
        <w:spacing w:before="100" w:beforeAutospacing="1" w:after="100" w:afterAutospacing="1" w:line="240" w:lineRule="auto"/>
      </w:pPr>
      <w:r w:rsidRPr="002F4615">
        <w:t>Devenir référent sécurité projet interne</w:t>
      </w:r>
      <w:r w:rsidR="00623E3E">
        <w:t xml:space="preserve"> ( Label Cyber Expert , PASSI -LPM, France Cybersecurity, CCI Cybersécurité, ECSO, SMSI)</w:t>
      </w:r>
      <w:r w:rsidR="002B0606">
        <w:t xml:space="preserve"> ; </w:t>
      </w:r>
      <w:r w:rsidRPr="002F4615">
        <w:t xml:space="preserve"> </w:t>
      </w:r>
    </w:p>
    <w:p w14:paraId="75810D1D" w14:textId="290F0827" w:rsidR="00EC118F" w:rsidRPr="002F4615" w:rsidRDefault="00EC118F" w:rsidP="00EC118F">
      <w:pPr>
        <w:pStyle w:val="Paragraphedeliste"/>
        <w:numPr>
          <w:ilvl w:val="0"/>
          <w:numId w:val="13"/>
        </w:numPr>
      </w:pPr>
      <w:r w:rsidRPr="00EC118F">
        <w:t>Participer à la sensibilisation des collaborateurs et des administrateurs</w:t>
      </w:r>
      <w:r w:rsidR="002B0606">
        <w:t xml:space="preserve"> dans la cybersécurité ; </w:t>
      </w:r>
    </w:p>
    <w:p w14:paraId="54AFB200" w14:textId="2E6F92D4" w:rsidR="002F4615" w:rsidRPr="002F4615" w:rsidRDefault="00765EA3" w:rsidP="00EC118F">
      <w:pPr>
        <w:pStyle w:val="Paragraphedeliste"/>
        <w:numPr>
          <w:ilvl w:val="0"/>
          <w:numId w:val="13"/>
        </w:numPr>
        <w:spacing w:before="100" w:beforeAutospacing="1" w:after="100" w:afterAutospacing="1" w:line="240" w:lineRule="auto"/>
      </w:pPr>
      <w:r>
        <w:t>Accompagnement de nos clients dans la compréhension des risques liés à leur</w:t>
      </w:r>
      <w:r w:rsidR="002B0606">
        <w:t xml:space="preserve">s </w:t>
      </w:r>
      <w:r>
        <w:t>activité</w:t>
      </w:r>
      <w:r w:rsidR="002B0606">
        <w:t>s</w:t>
      </w:r>
      <w:r>
        <w:t xml:space="preserve">, </w:t>
      </w:r>
      <w:r w:rsidR="002B0606">
        <w:t xml:space="preserve">la </w:t>
      </w:r>
      <w:r>
        <w:t>définition des stratégies qui permettront de les intégrer, de les maîtriser et de les transformer en opportunités;</w:t>
      </w:r>
    </w:p>
    <w:p w14:paraId="657E1DAF" w14:textId="4D2F93BD" w:rsidR="002F4615" w:rsidRPr="002F4615" w:rsidRDefault="00C95BC8" w:rsidP="00EC118F">
      <w:pPr>
        <w:pStyle w:val="Paragraphedeliste"/>
        <w:numPr>
          <w:ilvl w:val="0"/>
          <w:numId w:val="13"/>
        </w:numPr>
        <w:spacing w:before="100" w:beforeAutospacing="1" w:after="100" w:afterAutospacing="1" w:line="240" w:lineRule="auto"/>
      </w:pPr>
      <w:r>
        <w:t>Contribution à la réalisation</w:t>
      </w:r>
      <w:r w:rsidR="00765EA3">
        <w:t xml:space="preserve"> d</w:t>
      </w:r>
      <w:r>
        <w:t xml:space="preserve">es </w:t>
      </w:r>
      <w:r w:rsidR="00765EA3">
        <w:t>analyses de risques (</w:t>
      </w:r>
      <w:r w:rsidR="00765EA3" w:rsidRPr="002F4615">
        <w:t>ISO27001,</w:t>
      </w:r>
      <w:r w:rsidR="00765EA3">
        <w:t xml:space="preserve">EBIOS, ISO 27005, </w:t>
      </w:r>
      <w:r w:rsidR="002B0606">
        <w:t xml:space="preserve">NIS, DORA, </w:t>
      </w:r>
      <w:r w:rsidR="00765EA3">
        <w:t xml:space="preserve">PIA </w:t>
      </w:r>
      <w:r w:rsidR="002B0606">
        <w:t xml:space="preserve">et </w:t>
      </w:r>
      <w:r w:rsidR="00765EA3">
        <w:t xml:space="preserve">ou méthodologies </w:t>
      </w:r>
      <w:r w:rsidR="00765EA3" w:rsidRPr="002F4615">
        <w:t>spécifiques) au niveau des projets ou des programmes de nos clients;</w:t>
      </w:r>
      <w:r w:rsidR="00EC118F">
        <w:t xml:space="preserve"> </w:t>
      </w:r>
      <w:r w:rsidR="002B0606">
        <w:t>i</w:t>
      </w:r>
      <w:r w:rsidR="00765EA3" w:rsidRPr="002F4615">
        <w:t>dentification et suivi de plan de traitement des risques;</w:t>
      </w:r>
    </w:p>
    <w:p w14:paraId="3325BCAA" w14:textId="67D67A1D" w:rsidR="002F4615" w:rsidRPr="002F4615" w:rsidRDefault="00C95BC8" w:rsidP="00EC118F">
      <w:pPr>
        <w:pStyle w:val="Paragraphedeliste"/>
        <w:numPr>
          <w:ilvl w:val="0"/>
          <w:numId w:val="13"/>
        </w:numPr>
        <w:spacing w:before="100" w:beforeAutospacing="1" w:after="100" w:afterAutospacing="1" w:line="240" w:lineRule="auto"/>
      </w:pPr>
      <w:r w:rsidRPr="00C95BC8">
        <w:t xml:space="preserve">Contribution à la </w:t>
      </w:r>
      <w:r>
        <w:t>r</w:t>
      </w:r>
      <w:r w:rsidR="00765EA3" w:rsidRPr="002F4615">
        <w:t>édaction des dossiers de sécurité spécifiques aux projets ;</w:t>
      </w:r>
    </w:p>
    <w:p w14:paraId="55068ED8" w14:textId="77777777" w:rsidR="002F4615" w:rsidRPr="002F4615" w:rsidRDefault="00765EA3" w:rsidP="00C524AB">
      <w:pPr>
        <w:pStyle w:val="Paragraphedeliste"/>
        <w:numPr>
          <w:ilvl w:val="0"/>
          <w:numId w:val="13"/>
        </w:numPr>
        <w:spacing w:before="100" w:beforeAutospacing="1" w:after="100" w:afterAutospacing="1" w:line="240" w:lineRule="auto"/>
        <w:jc w:val="both"/>
      </w:pPr>
      <w:r w:rsidRPr="002F4615">
        <w:t>Accompagnement de nos clients dans la mise en œuvre des dispositifs de contrôle et de gouvernance des risques SSI;</w:t>
      </w:r>
    </w:p>
    <w:p w14:paraId="4FE9CCC8" w14:textId="6ED98228" w:rsidR="002F4615" w:rsidRPr="002F4615" w:rsidRDefault="004B40BA" w:rsidP="00C524AB">
      <w:pPr>
        <w:pStyle w:val="Paragraphedeliste"/>
        <w:numPr>
          <w:ilvl w:val="0"/>
          <w:numId w:val="13"/>
        </w:numPr>
        <w:spacing w:before="100" w:beforeAutospacing="1" w:after="100" w:afterAutospacing="1" w:line="240" w:lineRule="auto"/>
        <w:jc w:val="both"/>
      </w:pPr>
      <w:r w:rsidRPr="004B40BA">
        <w:t xml:space="preserve">Contribution à la </w:t>
      </w:r>
      <w:r>
        <w:t>d</w:t>
      </w:r>
      <w:r w:rsidR="00765EA3" w:rsidRPr="002F4615">
        <w:t>éfinition et mise en place des politiques de sécurité ou de systèmes de management de la sécurité;</w:t>
      </w:r>
    </w:p>
    <w:p w14:paraId="00A09AC6" w14:textId="736404D8" w:rsidR="002F4615" w:rsidRPr="002F4615" w:rsidRDefault="00765EA3" w:rsidP="00C524AB">
      <w:pPr>
        <w:pStyle w:val="Paragraphedeliste"/>
        <w:numPr>
          <w:ilvl w:val="0"/>
          <w:numId w:val="13"/>
        </w:numPr>
        <w:spacing w:before="100" w:beforeAutospacing="1" w:after="100" w:afterAutospacing="1" w:line="240" w:lineRule="auto"/>
        <w:jc w:val="both"/>
      </w:pPr>
      <w:r w:rsidRPr="002F4615">
        <w:t xml:space="preserve">Participation aux actions de communication de la société (salons, événements, conférences, </w:t>
      </w:r>
      <w:r w:rsidR="002B0606">
        <w:t xml:space="preserve">formations, </w:t>
      </w:r>
      <w:r w:rsidRPr="002F4615">
        <w:t>etc.);</w:t>
      </w:r>
    </w:p>
    <w:p w14:paraId="05A8ADBF" w14:textId="30395F71" w:rsidR="002F4615" w:rsidRPr="002F4615" w:rsidRDefault="004B40BA" w:rsidP="00C524AB">
      <w:pPr>
        <w:pStyle w:val="Paragraphedeliste"/>
        <w:numPr>
          <w:ilvl w:val="0"/>
          <w:numId w:val="13"/>
        </w:numPr>
        <w:spacing w:before="100" w:beforeAutospacing="1" w:after="100" w:afterAutospacing="1" w:line="240" w:lineRule="auto"/>
        <w:jc w:val="both"/>
      </w:pPr>
      <w:r>
        <w:t>Contribution à la r</w:t>
      </w:r>
      <w:r w:rsidR="00765EA3" w:rsidRPr="002F4615">
        <w:t>édaction de livrables et préconisations</w:t>
      </w:r>
      <w:r w:rsidR="002B0606">
        <w:t xml:space="preserve"> ; </w:t>
      </w:r>
    </w:p>
    <w:p w14:paraId="3F19A3EF" w14:textId="35597117" w:rsidR="002F4615" w:rsidRPr="00EC118F" w:rsidRDefault="000549CF" w:rsidP="00C524AB">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615">
        <w:t>Participer à la rédaction d</w:t>
      </w:r>
      <w:r w:rsidR="002B0606">
        <w:t xml:space="preserve">es </w:t>
      </w:r>
      <w:r w:rsidRPr="002F4615">
        <w:t>politique de sécurité</w:t>
      </w:r>
      <w:r w:rsidR="002B0606">
        <w:t xml:space="preserve"> ; </w:t>
      </w:r>
    </w:p>
    <w:p w14:paraId="4013FB5A" w14:textId="15C0A6E8" w:rsidR="00EC118F" w:rsidRPr="00EC118F" w:rsidRDefault="00EC118F" w:rsidP="00C524AB">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t xml:space="preserve">Participation </w:t>
      </w:r>
      <w:r w:rsidR="002B0606">
        <w:t xml:space="preserve">aux audits de </w:t>
      </w:r>
      <w:r>
        <w:t xml:space="preserve">certification </w:t>
      </w:r>
      <w:r w:rsidR="002B0606">
        <w:t xml:space="preserve">internes et des </w:t>
      </w:r>
      <w:r>
        <w:t>clients</w:t>
      </w:r>
      <w:r w:rsidR="002B0606">
        <w:t xml:space="preserve">. </w:t>
      </w:r>
    </w:p>
    <w:p w14:paraId="6315DED5" w14:textId="77777777" w:rsidR="002F4615" w:rsidRPr="002F4615" w:rsidRDefault="002F4615" w:rsidP="00C524AB">
      <w:pPr>
        <w:pStyle w:val="Paragraphedeliste"/>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187966AD" w14:textId="4B6AA91E" w:rsidR="0002295D" w:rsidRDefault="00765EA3" w:rsidP="002B0606">
      <w:pPr>
        <w:spacing w:before="100" w:beforeAutospacing="1" w:after="100" w:afterAutospacing="1" w:line="240" w:lineRule="auto"/>
        <w:jc w:val="both"/>
      </w:pPr>
      <w:r>
        <w:lastRenderedPageBreak/>
        <w:t>La liste des missions n'est pas exhaustive. Elles dépendront de vos aptitudes, souhaits d'évolution et compétences, lesquelles peuvent l'amener à réaliser des prestations d'audit dans tout ou partie des domaines précédemment cités.</w:t>
      </w:r>
    </w:p>
    <w:p w14:paraId="755A0F00" w14:textId="7BDD4BB9" w:rsidR="00DA669E" w:rsidRDefault="000549CF" w:rsidP="002B0606">
      <w:pPr>
        <w:spacing w:before="100" w:beforeAutospacing="1" w:after="100" w:afterAutospacing="1"/>
        <w:rPr>
          <w:b/>
          <w:bCs/>
        </w:rPr>
      </w:pPr>
      <w:r w:rsidRPr="00DA669E">
        <w:rPr>
          <w:rFonts w:ascii="Times New Roman" w:eastAsia="Times New Roman" w:hAnsi="Times New Roman" w:cs="Times New Roman"/>
          <w:b/>
          <w:bCs/>
          <w:kern w:val="0"/>
          <w:sz w:val="36"/>
          <w:szCs w:val="36"/>
          <w:lang w:eastAsia="fr-FR"/>
          <w14:ligatures w14:val="none"/>
        </w:rPr>
        <w:t>Les apports de l'alternance :</w:t>
      </w:r>
      <w:r>
        <w:br/>
      </w:r>
      <w:r>
        <w:br/>
      </w:r>
      <w:r w:rsidR="00DA669E">
        <w:rPr>
          <w:b/>
          <w:bCs/>
        </w:rPr>
        <w:t>Richesse de l’environnement technique des missions</w:t>
      </w:r>
      <w:r w:rsidR="00DA669E" w:rsidRPr="000549CF">
        <w:t xml:space="preserve"> : Vous aurez l'occasion d'</w:t>
      </w:r>
      <w:r w:rsidR="00DA669E">
        <w:t xml:space="preserve">approfondir vos compétences techniques sur les technologies innovantes en cybersécurité : Infrastructures PKI, </w:t>
      </w:r>
      <w:r w:rsidR="0076446F">
        <w:t>pare-feu</w:t>
      </w:r>
      <w:r w:rsidR="00DA669E">
        <w:t xml:space="preserve"> (Stormshield, Fortinet, Palo Alto), Antivirus et EDR ( Kaspersky, Trend Micro, Symantec, Sophos), Annuaires ( Active Directory, Red Hat IdM), Radius, Réglementations (RGPD, NIS, DORA), Standards internationaux (ISO 2700X, SecNumCloud, HDS), </w:t>
      </w:r>
      <w:r w:rsidR="0076446F">
        <w:t>Homologation SIIS, LPM, qualifications (PASSI, Expert Cyber, ECSO, France Cybersecurity, CCI Cybersécurité)</w:t>
      </w:r>
      <w:r w:rsidR="00DA669E" w:rsidRPr="000549CF">
        <w:t>.</w:t>
      </w:r>
    </w:p>
    <w:p w14:paraId="0C3D95E0" w14:textId="2A400705" w:rsidR="000549CF" w:rsidRPr="000549CF" w:rsidRDefault="000549CF" w:rsidP="002B0606">
      <w:pPr>
        <w:spacing w:before="100" w:beforeAutospacing="1" w:after="100" w:afterAutospacing="1"/>
      </w:pPr>
      <w:r w:rsidRPr="002F4615">
        <w:rPr>
          <w:b/>
          <w:bCs/>
        </w:rPr>
        <w:t>Gouvernance en matière de cybersécurité</w:t>
      </w:r>
      <w:r w:rsidRPr="000549CF">
        <w:t xml:space="preserve"> : Vous aurez l'occasion d'acquérir des connaissances sur la façon dont les politiques, procédures et normes sont élaborées et appliquées pour garantir une gouvernance efficace de la cybersécurité au sein des entreprises. Cette expérience vous offrira une vue d'ensemble des processus décisionnels et des systèmes de contrôle mis en place pour gérer les risques associés à la sécurité des SI.</w:t>
      </w:r>
    </w:p>
    <w:p w14:paraId="31AB6241" w14:textId="67E35CAE" w:rsidR="000549CF" w:rsidRPr="000549CF" w:rsidRDefault="000549CF" w:rsidP="002B0606">
      <w:pPr>
        <w:spacing w:before="100" w:beforeAutospacing="1" w:after="100" w:afterAutospacing="1" w:line="240" w:lineRule="auto"/>
        <w:jc w:val="both"/>
      </w:pPr>
      <w:r w:rsidRPr="000549CF">
        <w:rPr>
          <w:b/>
          <w:bCs/>
        </w:rPr>
        <w:t>Analyse des risques et enjeux de sécurité</w:t>
      </w:r>
      <w:r w:rsidRPr="000549CF">
        <w:t xml:space="preserve"> : Vous serez chargé d'analyser les risques et enjeux de sécurité relatifs à la cybersécurité. Ceci comprendra l'évaluation des menaces potentielles, l'identification des vulnérabilités au sein des systèmes d'information, et l'élaboration de stratégies de mitigation adaptées.</w:t>
      </w:r>
    </w:p>
    <w:p w14:paraId="16E53414" w14:textId="39648A42" w:rsidR="000549CF" w:rsidRPr="000549CF" w:rsidRDefault="000549CF" w:rsidP="002B0606">
      <w:pPr>
        <w:spacing w:before="100" w:beforeAutospacing="1" w:after="100" w:afterAutospacing="1" w:line="240" w:lineRule="auto"/>
        <w:jc w:val="both"/>
      </w:pPr>
      <w:r w:rsidRPr="000549CF">
        <w:rPr>
          <w:b/>
          <w:bCs/>
        </w:rPr>
        <w:t>Conformité réglementaire et normative</w:t>
      </w:r>
      <w:r w:rsidRPr="000549CF">
        <w:t xml:space="preserve"> : Le stage vous donnera l'opportunité de vous familiariser avec les exigences réglementaires et normatives en matière de cybersécurité</w:t>
      </w:r>
      <w:r w:rsidR="0002295D">
        <w:t>.</w:t>
      </w:r>
      <w:r w:rsidRPr="000549CF">
        <w:t xml:space="preserve"> Vous explorerez diverses normes de sécurité, ainsi que les législations et régulations pertinentes en matière de protection des données et de confidentialité des informations.</w:t>
      </w:r>
    </w:p>
    <w:p w14:paraId="2E6CFE98" w14:textId="509C951C" w:rsidR="0002295D" w:rsidRDefault="000549CF" w:rsidP="002B0606">
      <w:pPr>
        <w:spacing w:before="100" w:beforeAutospacing="1" w:after="100" w:afterAutospacing="1" w:line="240" w:lineRule="auto"/>
        <w:jc w:val="both"/>
      </w:pPr>
      <w:r w:rsidRPr="000549CF">
        <w:rPr>
          <w:b/>
          <w:bCs/>
        </w:rPr>
        <w:t>Élaboration de politiques et de directives</w:t>
      </w:r>
      <w:r w:rsidRPr="000549CF">
        <w:t xml:space="preserve"> : Vous pourrez participer à l'élaboration de politiques, directives et procédures visant à renforcer la gouvernance de la cybersécurité</w:t>
      </w:r>
      <w:r w:rsidR="0002295D">
        <w:t>.</w:t>
      </w:r>
      <w:r w:rsidRPr="000549CF">
        <w:t xml:space="preserve"> Cela inclura la rédaction de documents officiels, la contribution à des réunions de travail et la collaboration avec les parties prenantes.</w:t>
      </w:r>
    </w:p>
    <w:p w14:paraId="4F286EEE" w14:textId="2E69D3E0" w:rsidR="00EC118F" w:rsidRPr="002F4615" w:rsidRDefault="004B40BA" w:rsidP="002B0606">
      <w:pPr>
        <w:spacing w:before="100" w:beforeAutospacing="1" w:after="100" w:afterAutospacing="1" w:line="240" w:lineRule="auto"/>
        <w:jc w:val="both"/>
      </w:pPr>
      <w:r>
        <w:rPr>
          <w:b/>
          <w:bCs/>
        </w:rPr>
        <w:t>Réalisation des audits </w:t>
      </w:r>
      <w:r w:rsidRPr="004B40BA">
        <w:t>:</w:t>
      </w:r>
      <w:r>
        <w:t xml:space="preserve"> Vous pourrez participer à la réalisation des audits sur différents segments pour les clients. Vous pourrez monter en compétence sur le cadrage, l’organisation et la mise en œuvre des audits.</w:t>
      </w:r>
    </w:p>
    <w:p w14:paraId="5A62E05F" w14:textId="5AD828A8" w:rsidR="00765EA3" w:rsidRPr="00765EA3" w:rsidRDefault="00765EA3" w:rsidP="00765EA3">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765EA3">
        <w:rPr>
          <w:rFonts w:ascii="Times New Roman" w:eastAsia="Times New Roman" w:hAnsi="Times New Roman" w:cs="Times New Roman"/>
          <w:b/>
          <w:bCs/>
          <w:kern w:val="0"/>
          <w:sz w:val="36"/>
          <w:szCs w:val="36"/>
          <w:lang w:eastAsia="fr-FR"/>
          <w14:ligatures w14:val="none"/>
        </w:rPr>
        <w:t>Le profil recherché</w:t>
      </w:r>
      <w:r w:rsidR="00DA669E">
        <w:rPr>
          <w:rFonts w:ascii="Times New Roman" w:eastAsia="Times New Roman" w:hAnsi="Times New Roman" w:cs="Times New Roman"/>
          <w:b/>
          <w:bCs/>
          <w:kern w:val="0"/>
          <w:sz w:val="36"/>
          <w:szCs w:val="36"/>
          <w:lang w:eastAsia="fr-FR"/>
          <w14:ligatures w14:val="none"/>
        </w:rPr>
        <w:t xml:space="preserve"> : </w:t>
      </w:r>
    </w:p>
    <w:p w14:paraId="45365BA8" w14:textId="77777777" w:rsidR="002B0606" w:rsidRPr="00DA669E" w:rsidRDefault="00765EA3" w:rsidP="00765EA3">
      <w:p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b/>
          <w:bCs/>
          <w:kern w:val="0"/>
          <w:sz w:val="24"/>
          <w:szCs w:val="24"/>
          <w:u w:val="single"/>
          <w:lang w:eastAsia="fr-FR"/>
          <w14:ligatures w14:val="none"/>
        </w:rPr>
        <w:t>Votre profil :</w:t>
      </w:r>
      <w:r w:rsidRPr="00C524AB">
        <w:rPr>
          <w:rFonts w:eastAsia="Times New Roman" w:cs="Times New Roman"/>
          <w:kern w:val="0"/>
          <w:sz w:val="24"/>
          <w:szCs w:val="24"/>
          <w:lang w:eastAsia="fr-FR"/>
          <w14:ligatures w14:val="none"/>
        </w:rPr>
        <w:br/>
      </w:r>
      <w:r w:rsidRPr="00C524AB">
        <w:rPr>
          <w:rFonts w:eastAsia="Times New Roman" w:cs="Times New Roman"/>
          <w:kern w:val="0"/>
          <w:sz w:val="24"/>
          <w:szCs w:val="24"/>
          <w:lang w:eastAsia="fr-FR"/>
          <w14:ligatures w14:val="none"/>
        </w:rPr>
        <w:br/>
      </w:r>
      <w:r w:rsidRPr="00DA669E">
        <w:rPr>
          <w:rFonts w:eastAsia="Times New Roman" w:cs="Times New Roman"/>
          <w:kern w:val="0"/>
          <w:lang w:eastAsia="fr-FR"/>
          <w14:ligatures w14:val="none"/>
        </w:rPr>
        <w:t>Étudiant(e) en dernière année d'une école d'Ingénieurs ou équivalent Universitaire, de préférence avec une spécialisation</w:t>
      </w:r>
      <w:r w:rsidR="004B40BA" w:rsidRPr="00DA669E">
        <w:rPr>
          <w:rFonts w:eastAsia="Times New Roman" w:cs="Times New Roman"/>
          <w:kern w:val="0"/>
          <w:lang w:eastAsia="fr-FR"/>
          <w14:ligatures w14:val="none"/>
        </w:rPr>
        <w:t xml:space="preserve"> cybersécurité</w:t>
      </w:r>
      <w:r w:rsidRPr="00DA669E">
        <w:rPr>
          <w:rFonts w:eastAsia="Times New Roman" w:cs="Times New Roman"/>
          <w:kern w:val="0"/>
          <w:lang w:eastAsia="fr-FR"/>
          <w14:ligatures w14:val="none"/>
        </w:rPr>
        <w:t>, vous êtes à la recherche d'une alternance</w:t>
      </w:r>
      <w:r w:rsidR="00623E3E" w:rsidRPr="00DA669E">
        <w:rPr>
          <w:rFonts w:eastAsia="Times New Roman" w:cs="Times New Roman"/>
          <w:kern w:val="0"/>
          <w:lang w:eastAsia="fr-FR"/>
          <w14:ligatures w14:val="none"/>
        </w:rPr>
        <w:t xml:space="preserve"> ou d’un stage de fin d’année</w:t>
      </w:r>
      <w:r w:rsidRPr="00DA669E">
        <w:rPr>
          <w:rFonts w:eastAsia="Times New Roman" w:cs="Times New Roman"/>
          <w:kern w:val="0"/>
          <w:lang w:eastAsia="fr-FR"/>
          <w14:ligatures w14:val="none"/>
        </w:rPr>
        <w:t>.</w:t>
      </w:r>
      <w:r w:rsidRPr="00DA669E">
        <w:rPr>
          <w:rFonts w:eastAsia="Times New Roman" w:cs="Times New Roman"/>
          <w:kern w:val="0"/>
          <w:lang w:eastAsia="fr-FR"/>
          <w14:ligatures w14:val="none"/>
        </w:rPr>
        <w:br/>
      </w:r>
      <w:r w:rsidRPr="00DA669E">
        <w:rPr>
          <w:rFonts w:eastAsia="Times New Roman" w:cs="Times New Roman"/>
          <w:kern w:val="0"/>
          <w:lang w:eastAsia="fr-FR"/>
          <w14:ligatures w14:val="none"/>
        </w:rPr>
        <w:br/>
        <w:t xml:space="preserve">Pragmatique, vous faites preuve d'adaptabilité et de curiosité. Vous aimez travailler en équipe, vous êtes bon(ne) communicant(e) et curieux(se) techniquement, vous aimez prendre des initiatives et résoudre des défis techniques ? </w:t>
      </w:r>
    </w:p>
    <w:p w14:paraId="6CF63AD6" w14:textId="6F8B11CA" w:rsidR="00EC118F" w:rsidRPr="00DA669E" w:rsidRDefault="00765EA3" w:rsidP="00765EA3">
      <w:p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kern w:val="0"/>
          <w:lang w:eastAsia="fr-FR"/>
          <w14:ligatures w14:val="none"/>
        </w:rPr>
        <w:lastRenderedPageBreak/>
        <w:t>Alors intégrez une entreprise où règne un esprit entrepreneurial fort et une atmosphère propice à votre évolution.</w:t>
      </w:r>
    </w:p>
    <w:p w14:paraId="22DA9268" w14:textId="5410C9E7" w:rsidR="002C325E" w:rsidRPr="002C325E" w:rsidRDefault="00DA669E" w:rsidP="00DA669E">
      <w:pPr>
        <w:spacing w:before="100" w:beforeAutospacing="1" w:after="100" w:afterAutospacing="1" w:line="240" w:lineRule="auto"/>
        <w:rPr>
          <w:rFonts w:eastAsia="Times New Roman" w:cs="Times New Roman"/>
          <w:b/>
          <w:bCs/>
          <w:kern w:val="0"/>
          <w:sz w:val="24"/>
          <w:szCs w:val="24"/>
          <w:u w:val="single"/>
          <w:lang w:eastAsia="fr-FR"/>
          <w14:ligatures w14:val="none"/>
        </w:rPr>
      </w:pPr>
      <w:r>
        <w:rPr>
          <w:rFonts w:eastAsia="Times New Roman" w:cs="Times New Roman"/>
          <w:b/>
          <w:bCs/>
          <w:kern w:val="0"/>
          <w:sz w:val="24"/>
          <w:szCs w:val="24"/>
          <w:u w:val="single"/>
          <w:lang w:eastAsia="fr-FR"/>
          <w14:ligatures w14:val="none"/>
        </w:rPr>
        <w:t xml:space="preserve">Vos </w:t>
      </w:r>
      <w:r w:rsidR="002C325E" w:rsidRPr="002C325E">
        <w:rPr>
          <w:rFonts w:eastAsia="Times New Roman" w:cs="Times New Roman"/>
          <w:b/>
          <w:bCs/>
          <w:kern w:val="0"/>
          <w:sz w:val="24"/>
          <w:szCs w:val="24"/>
          <w:u w:val="single"/>
          <w:lang w:eastAsia="fr-FR"/>
          <w14:ligatures w14:val="none"/>
        </w:rPr>
        <w:t>compétences</w:t>
      </w:r>
      <w:r>
        <w:rPr>
          <w:rFonts w:eastAsia="Times New Roman" w:cs="Times New Roman"/>
          <w:b/>
          <w:bCs/>
          <w:kern w:val="0"/>
          <w:sz w:val="24"/>
          <w:szCs w:val="24"/>
          <w:u w:val="single"/>
          <w:lang w:eastAsia="fr-FR"/>
          <w14:ligatures w14:val="none"/>
        </w:rPr>
        <w:t xml:space="preserve"> : </w:t>
      </w:r>
      <w:r w:rsidR="002C325E" w:rsidRPr="002C325E">
        <w:rPr>
          <w:rFonts w:eastAsia="Times New Roman" w:cs="Times New Roman"/>
          <w:b/>
          <w:bCs/>
          <w:kern w:val="0"/>
          <w:sz w:val="24"/>
          <w:szCs w:val="24"/>
          <w:u w:val="single"/>
          <w:lang w:eastAsia="fr-FR"/>
          <w14:ligatures w14:val="none"/>
        </w:rPr>
        <w:t xml:space="preserve"> </w:t>
      </w:r>
    </w:p>
    <w:p w14:paraId="362F53A2" w14:textId="09F668B1" w:rsidR="002C325E" w:rsidRPr="00DA669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kern w:val="0"/>
          <w:lang w:eastAsia="fr-FR"/>
          <w14:ligatures w14:val="none"/>
        </w:rPr>
        <w:t>Vous avez des notions fondamentaux sur la sécurité de l'exploitation et des communications, sécurité physique, audit, étude de risque ;</w:t>
      </w:r>
    </w:p>
    <w:p w14:paraId="50A83C00" w14:textId="689586CB" w:rsidR="002C325E" w:rsidRPr="00DA669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kern w:val="0"/>
          <w:lang w:eastAsia="fr-FR"/>
          <w14:ligatures w14:val="none"/>
        </w:rPr>
        <w:t>Vous bénéficiez d'expérience ou avez réalisé des projets  ou études de cas dans l'un des domaines de la sécurité d'un ou plusieurs référentiels de sécurité (ISO 27001/27005/27301, HDS ou SecNumCloud) ;</w:t>
      </w:r>
    </w:p>
    <w:p w14:paraId="6112B725" w14:textId="77777777" w:rsidR="002C325E" w:rsidRPr="00DA669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kern w:val="0"/>
          <w:lang w:eastAsia="fr-FR"/>
          <w14:ligatures w14:val="none"/>
        </w:rPr>
        <w:t>Vous disposez d'une bonne connaissance des standards de sécurité ;</w:t>
      </w:r>
    </w:p>
    <w:p w14:paraId="2608FCE8" w14:textId="77777777" w:rsidR="002C325E" w:rsidRPr="00DA669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kern w:val="0"/>
          <w:lang w:eastAsia="fr-FR"/>
          <w14:ligatures w14:val="none"/>
        </w:rPr>
        <w:t>Vous avez une bonne aptitude à l'identification des risques. (Ex : EBIOS RM) ;</w:t>
      </w:r>
    </w:p>
    <w:p w14:paraId="41DB0A6D" w14:textId="62ACA4CF" w:rsidR="002C325E" w:rsidRPr="00DA669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kern w:val="0"/>
          <w:lang w:eastAsia="fr-FR"/>
          <w14:ligatures w14:val="none"/>
        </w:rPr>
        <w:t>Vous avez des connaissances techniques en sécurité (Antivirus, pare-feu, Active Directory, Bastion Administrateur, Proxy internet ou applicatif, PKI et EDR) ;</w:t>
      </w:r>
    </w:p>
    <w:p w14:paraId="28F22D0B" w14:textId="77777777" w:rsidR="002C325E" w:rsidRPr="00DA669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DA669E">
        <w:rPr>
          <w:rFonts w:eastAsia="Times New Roman" w:cs="Times New Roman"/>
          <w:kern w:val="0"/>
          <w:lang w:eastAsia="fr-FR"/>
          <w14:ligatures w14:val="none"/>
        </w:rPr>
        <w:t>Connaissance des principes d'architecture et socle informatique (Système/OS, Middleware, réseaux, stockage, sauvegarde) ;</w:t>
      </w:r>
    </w:p>
    <w:p w14:paraId="10D1C070" w14:textId="7E0EA4F0" w:rsidR="002C325E" w:rsidRDefault="002C325E" w:rsidP="002C325E">
      <w:pPr>
        <w:pStyle w:val="Paragraphedeliste"/>
        <w:numPr>
          <w:ilvl w:val="0"/>
          <w:numId w:val="16"/>
        </w:numPr>
        <w:spacing w:before="100" w:beforeAutospacing="1" w:after="100" w:afterAutospacing="1" w:line="240" w:lineRule="auto"/>
        <w:rPr>
          <w:rFonts w:eastAsia="Times New Roman" w:cs="Times New Roman"/>
          <w:kern w:val="0"/>
          <w:sz w:val="24"/>
          <w:szCs w:val="24"/>
          <w:lang w:eastAsia="fr-FR"/>
          <w14:ligatures w14:val="none"/>
        </w:rPr>
      </w:pPr>
      <w:r w:rsidRPr="00DA669E">
        <w:rPr>
          <w:rFonts w:eastAsia="Times New Roman" w:cs="Times New Roman"/>
          <w:kern w:val="0"/>
          <w:lang w:eastAsia="fr-FR"/>
          <w14:ligatures w14:val="none"/>
        </w:rPr>
        <w:t xml:space="preserve">Vous maitrisez parfaitement la langue Française notamment à l'écrit, et avez une bonne capacité de synthèse et de vulgarisation pour garantir la bonne compréhension de vos messages par vos différents interlocuteurs. </w:t>
      </w:r>
    </w:p>
    <w:p w14:paraId="1359D1CC" w14:textId="7AF9043B" w:rsidR="002C325E" w:rsidRPr="002C325E" w:rsidRDefault="00DA669E" w:rsidP="00DA669E">
      <w:pPr>
        <w:spacing w:before="100" w:beforeAutospacing="1" w:after="100" w:afterAutospacing="1" w:line="240" w:lineRule="auto"/>
        <w:rPr>
          <w:rFonts w:eastAsia="Times New Roman" w:cs="Times New Roman"/>
          <w:b/>
          <w:bCs/>
          <w:kern w:val="0"/>
          <w:sz w:val="24"/>
          <w:szCs w:val="24"/>
          <w:u w:val="single"/>
          <w:lang w:eastAsia="fr-FR"/>
          <w14:ligatures w14:val="none"/>
        </w:rPr>
      </w:pPr>
      <w:r>
        <w:rPr>
          <w:rFonts w:eastAsia="Times New Roman" w:cs="Times New Roman"/>
          <w:b/>
          <w:bCs/>
          <w:kern w:val="0"/>
          <w:sz w:val="24"/>
          <w:szCs w:val="24"/>
          <w:u w:val="single"/>
          <w:lang w:eastAsia="fr-FR"/>
          <w14:ligatures w14:val="none"/>
        </w:rPr>
        <w:t>Vo</w:t>
      </w:r>
      <w:r w:rsidR="002C325E" w:rsidRPr="002C325E">
        <w:rPr>
          <w:rFonts w:eastAsia="Times New Roman" w:cs="Times New Roman"/>
          <w:b/>
          <w:bCs/>
          <w:kern w:val="0"/>
          <w:sz w:val="24"/>
          <w:szCs w:val="24"/>
          <w:u w:val="single"/>
          <w:lang w:eastAsia="fr-FR"/>
          <w14:ligatures w14:val="none"/>
        </w:rPr>
        <w:t>s qualités</w:t>
      </w:r>
      <w:r>
        <w:rPr>
          <w:rFonts w:eastAsia="Times New Roman" w:cs="Times New Roman"/>
          <w:b/>
          <w:bCs/>
          <w:kern w:val="0"/>
          <w:sz w:val="24"/>
          <w:szCs w:val="24"/>
          <w:u w:val="single"/>
          <w:lang w:eastAsia="fr-FR"/>
          <w14:ligatures w14:val="none"/>
        </w:rPr>
        <w:t xml:space="preserve"> : </w:t>
      </w:r>
      <w:r w:rsidR="002C325E" w:rsidRPr="002C325E">
        <w:rPr>
          <w:rFonts w:eastAsia="Times New Roman" w:cs="Times New Roman"/>
          <w:b/>
          <w:bCs/>
          <w:kern w:val="0"/>
          <w:sz w:val="24"/>
          <w:szCs w:val="24"/>
          <w:u w:val="single"/>
          <w:lang w:eastAsia="fr-FR"/>
          <w14:ligatures w14:val="none"/>
        </w:rPr>
        <w:t xml:space="preserve"> </w:t>
      </w:r>
    </w:p>
    <w:p w14:paraId="77D24756" w14:textId="77777777" w:rsidR="002C325E" w:rsidRPr="002C325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2C325E">
        <w:rPr>
          <w:rFonts w:eastAsia="Times New Roman" w:cs="Times New Roman"/>
          <w:kern w:val="0"/>
          <w:lang w:eastAsia="fr-FR"/>
          <w14:ligatures w14:val="none"/>
        </w:rPr>
        <w:t>Vous avez le sens de la coopération et une grande capacité d'adaptation ;</w:t>
      </w:r>
    </w:p>
    <w:p w14:paraId="5907B257" w14:textId="77777777" w:rsidR="002C325E" w:rsidRPr="002C325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2C325E">
        <w:rPr>
          <w:rFonts w:eastAsia="Times New Roman" w:cs="Times New Roman"/>
          <w:kern w:val="0"/>
          <w:lang w:eastAsia="fr-FR"/>
          <w14:ligatures w14:val="none"/>
        </w:rPr>
        <w:t>Vous avez des capacités d'analyse sur des sujets transverses ;</w:t>
      </w:r>
    </w:p>
    <w:p w14:paraId="17519670" w14:textId="5DD86D5A" w:rsidR="002C325E" w:rsidRPr="002C325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2C325E">
        <w:rPr>
          <w:rFonts w:eastAsia="Times New Roman" w:cs="Times New Roman"/>
          <w:kern w:val="0"/>
          <w:lang w:eastAsia="fr-FR"/>
          <w14:ligatures w14:val="none"/>
        </w:rPr>
        <w:t>Vous avez un sens de la communication aussi bien avec des experts techniques</w:t>
      </w:r>
      <w:r w:rsidRPr="00DA669E">
        <w:rPr>
          <w:rFonts w:eastAsia="Times New Roman" w:cs="Times New Roman"/>
          <w:kern w:val="0"/>
          <w:lang w:eastAsia="fr-FR"/>
          <w14:ligatures w14:val="none"/>
        </w:rPr>
        <w:t xml:space="preserve"> </w:t>
      </w:r>
      <w:r w:rsidRPr="002C325E">
        <w:rPr>
          <w:rFonts w:eastAsia="Times New Roman" w:cs="Times New Roman"/>
          <w:kern w:val="0"/>
          <w:lang w:eastAsia="fr-FR"/>
          <w14:ligatures w14:val="none"/>
        </w:rPr>
        <w:t>qu'avec le management ;</w:t>
      </w:r>
    </w:p>
    <w:p w14:paraId="30051091" w14:textId="27EB6049" w:rsidR="002C325E" w:rsidRPr="002C325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2C325E">
        <w:rPr>
          <w:rFonts w:eastAsia="Times New Roman" w:cs="Times New Roman"/>
          <w:kern w:val="0"/>
          <w:lang w:eastAsia="fr-FR"/>
          <w14:ligatures w14:val="none"/>
        </w:rPr>
        <w:t>Vous avez une maîtrise des attitudes liées à l'éthique : séparation des fonctions,</w:t>
      </w:r>
      <w:r w:rsidRPr="00DA669E">
        <w:rPr>
          <w:rFonts w:eastAsia="Times New Roman" w:cs="Times New Roman"/>
          <w:kern w:val="0"/>
          <w:lang w:eastAsia="fr-FR"/>
          <w14:ligatures w14:val="none"/>
        </w:rPr>
        <w:t xml:space="preserve"> </w:t>
      </w:r>
      <w:r w:rsidRPr="002C325E">
        <w:rPr>
          <w:rFonts w:eastAsia="Times New Roman" w:cs="Times New Roman"/>
          <w:kern w:val="0"/>
          <w:lang w:eastAsia="fr-FR"/>
          <w14:ligatures w14:val="none"/>
        </w:rPr>
        <w:t>devoir de réserve, besoin d'en connaître ;</w:t>
      </w:r>
    </w:p>
    <w:p w14:paraId="4D596843" w14:textId="77777777" w:rsidR="002C325E" w:rsidRPr="002C325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2C325E">
        <w:rPr>
          <w:rFonts w:eastAsia="Times New Roman" w:cs="Times New Roman"/>
          <w:kern w:val="0"/>
          <w:lang w:eastAsia="fr-FR"/>
          <w14:ligatures w14:val="none"/>
        </w:rPr>
        <w:t>Vous avez une grande capacité d'organisation et de gestion des priorités ;</w:t>
      </w:r>
    </w:p>
    <w:p w14:paraId="7A01A728" w14:textId="77777777" w:rsidR="002C325E" w:rsidRDefault="002C325E" w:rsidP="002C325E">
      <w:pPr>
        <w:pStyle w:val="Paragraphedeliste"/>
        <w:numPr>
          <w:ilvl w:val="0"/>
          <w:numId w:val="16"/>
        </w:numPr>
        <w:spacing w:before="100" w:beforeAutospacing="1" w:after="100" w:afterAutospacing="1" w:line="240" w:lineRule="auto"/>
        <w:rPr>
          <w:rFonts w:eastAsia="Times New Roman" w:cs="Times New Roman"/>
          <w:kern w:val="0"/>
          <w:lang w:eastAsia="fr-FR"/>
          <w14:ligatures w14:val="none"/>
        </w:rPr>
      </w:pPr>
      <w:r w:rsidRPr="002C325E">
        <w:rPr>
          <w:rFonts w:eastAsia="Times New Roman" w:cs="Times New Roman"/>
          <w:kern w:val="0"/>
          <w:lang w:eastAsia="fr-FR"/>
          <w14:ligatures w14:val="none"/>
        </w:rPr>
        <w:t>Vous êtes rigoureux (se).</w:t>
      </w:r>
    </w:p>
    <w:p w14:paraId="20ECFEC6" w14:textId="77777777" w:rsidR="003B1FA6" w:rsidRPr="002C325E" w:rsidRDefault="003B1FA6" w:rsidP="003B1FA6">
      <w:pPr>
        <w:pStyle w:val="Paragraphedeliste"/>
        <w:spacing w:before="100" w:beforeAutospacing="1" w:after="100" w:afterAutospacing="1" w:line="240" w:lineRule="auto"/>
        <w:rPr>
          <w:rFonts w:eastAsia="Times New Roman" w:cs="Times New Roman"/>
          <w:kern w:val="0"/>
          <w:lang w:eastAsia="fr-FR"/>
          <w14:ligatures w14:val="none"/>
        </w:rPr>
      </w:pPr>
    </w:p>
    <w:p w14:paraId="044EB4C8" w14:textId="2C9DA885" w:rsidR="00EC118F" w:rsidRDefault="00EC118F" w:rsidP="00EC118F">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b/>
          <w:bCs/>
          <w:kern w:val="0"/>
          <w:sz w:val="36"/>
          <w:szCs w:val="36"/>
          <w:lang w:eastAsia="fr-FR"/>
          <w14:ligatures w14:val="none"/>
        </w:rPr>
        <w:t xml:space="preserve">Lieu de l’alternance </w:t>
      </w:r>
    </w:p>
    <w:p w14:paraId="15C79F60" w14:textId="79984158" w:rsidR="00EC118F" w:rsidRPr="003B1FA6" w:rsidRDefault="00EC118F" w:rsidP="00EC118F">
      <w:pPr>
        <w:spacing w:before="100" w:beforeAutospacing="1" w:after="100" w:afterAutospacing="1" w:line="240" w:lineRule="auto"/>
        <w:outlineLvl w:val="1"/>
        <w:rPr>
          <w:rFonts w:eastAsia="Times New Roman" w:cs="Times New Roman"/>
          <w:b/>
          <w:bCs/>
          <w:color w:val="002060"/>
          <w:kern w:val="0"/>
          <w:lang w:eastAsia="fr-FR"/>
          <w14:ligatures w14:val="none"/>
        </w:rPr>
      </w:pPr>
      <w:r w:rsidRPr="003B1FA6">
        <w:rPr>
          <w:rFonts w:eastAsia="Times New Roman" w:cs="Times New Roman"/>
          <w:b/>
          <w:bCs/>
          <w:color w:val="002060"/>
          <w:kern w:val="0"/>
          <w:lang w:eastAsia="fr-FR"/>
          <w14:ligatures w14:val="none"/>
        </w:rPr>
        <w:t>VADEMI </w:t>
      </w:r>
    </w:p>
    <w:p w14:paraId="377554C4" w14:textId="253F6473" w:rsidR="00EC118F" w:rsidRPr="00DA669E" w:rsidRDefault="00EC118F" w:rsidP="00EC118F">
      <w:pPr>
        <w:spacing w:before="100" w:beforeAutospacing="1" w:after="100" w:afterAutospacing="1" w:line="240" w:lineRule="auto"/>
        <w:outlineLvl w:val="1"/>
        <w:rPr>
          <w:rFonts w:eastAsia="Times New Roman" w:cs="Times New Roman"/>
          <w:kern w:val="0"/>
          <w:lang w:eastAsia="fr-FR"/>
          <w14:ligatures w14:val="none"/>
        </w:rPr>
      </w:pPr>
      <w:r w:rsidRPr="00DA669E">
        <w:rPr>
          <w:rFonts w:eastAsia="Times New Roman" w:cs="Times New Roman"/>
          <w:kern w:val="0"/>
          <w:lang w:eastAsia="fr-FR"/>
          <w14:ligatures w14:val="none"/>
        </w:rPr>
        <w:t>Adresse : 32 Rue Saint-Ambroise, 77000 Melun</w:t>
      </w:r>
    </w:p>
    <w:p w14:paraId="0F29595B" w14:textId="6604EE4B" w:rsidR="00EC118F" w:rsidRDefault="00EC118F" w:rsidP="00EC118F">
      <w:pPr>
        <w:spacing w:before="100" w:beforeAutospacing="1" w:after="100" w:afterAutospacing="1" w:line="240" w:lineRule="auto"/>
        <w:outlineLvl w:val="1"/>
        <w:rPr>
          <w:rFonts w:eastAsia="Times New Roman" w:cs="Times New Roman"/>
          <w:kern w:val="0"/>
          <w:lang w:eastAsia="fr-FR"/>
          <w14:ligatures w14:val="none"/>
        </w:rPr>
      </w:pPr>
      <w:r w:rsidRPr="00DA669E">
        <w:rPr>
          <w:rFonts w:eastAsia="Times New Roman" w:cs="Times New Roman"/>
          <w:kern w:val="0"/>
          <w:lang w:eastAsia="fr-FR"/>
          <w14:ligatures w14:val="none"/>
        </w:rPr>
        <w:t>Tél : 01 85 76 46 20</w:t>
      </w:r>
    </w:p>
    <w:p w14:paraId="613D47CF" w14:textId="45090B7A" w:rsidR="003B1FA6" w:rsidRPr="00DA669E" w:rsidRDefault="003B1FA6" w:rsidP="00EC118F">
      <w:pPr>
        <w:spacing w:before="100" w:beforeAutospacing="1" w:after="100" w:afterAutospacing="1" w:line="240" w:lineRule="auto"/>
        <w:outlineLvl w:val="1"/>
        <w:rPr>
          <w:rFonts w:eastAsia="Times New Roman" w:cs="Times New Roman"/>
          <w:kern w:val="0"/>
          <w:lang w:eastAsia="fr-FR"/>
          <w14:ligatures w14:val="none"/>
        </w:rPr>
      </w:pPr>
      <w:r>
        <w:rPr>
          <w:rFonts w:eastAsia="Times New Roman" w:cs="Times New Roman"/>
          <w:kern w:val="0"/>
          <w:lang w:eastAsia="fr-FR"/>
          <w14:ligatures w14:val="none"/>
        </w:rPr>
        <w:t xml:space="preserve">Mail : </w:t>
      </w:r>
      <w:r w:rsidRPr="003B1FA6">
        <w:rPr>
          <w:rFonts w:eastAsia="Times New Roman" w:cs="Times New Roman"/>
          <w:color w:val="002060"/>
          <w:kern w:val="0"/>
          <w:u w:val="single"/>
          <w:lang w:eastAsia="fr-FR"/>
          <w14:ligatures w14:val="none"/>
        </w:rPr>
        <w:t>recrutement@vademi.com</w:t>
      </w:r>
    </w:p>
    <w:p w14:paraId="6724C652" w14:textId="77777777" w:rsidR="001D3FA8" w:rsidRDefault="001D3FA8"/>
    <w:sectPr w:rsidR="001D3FA8" w:rsidSect="00DA669E">
      <w:headerReference w:type="default" r:id="rId9"/>
      <w:footerReference w:type="default" r:id="rId10"/>
      <w:pgSz w:w="11906" w:h="16838"/>
      <w:pgMar w:top="709" w:right="1417" w:bottom="568"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D396" w14:textId="77777777" w:rsidR="0002295D" w:rsidRDefault="0002295D" w:rsidP="0002295D">
      <w:pPr>
        <w:spacing w:after="0" w:line="240" w:lineRule="auto"/>
      </w:pPr>
      <w:r>
        <w:separator/>
      </w:r>
    </w:p>
  </w:endnote>
  <w:endnote w:type="continuationSeparator" w:id="0">
    <w:p w14:paraId="35365048" w14:textId="77777777" w:rsidR="0002295D" w:rsidRDefault="0002295D" w:rsidP="0002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8C6A" w14:textId="77777777" w:rsidR="0053076C" w:rsidRDefault="0053076C" w:rsidP="0053076C">
    <w:pPr>
      <w:autoSpaceDE w:val="0"/>
      <w:autoSpaceDN w:val="0"/>
      <w:adjustRightInd w:val="0"/>
      <w:spacing w:after="0"/>
      <w:jc w:val="center"/>
      <w:rPr>
        <w:rFonts w:ascii="Hermes-Regular" w:hAnsi="Hermes-Regular" w:cs="Hermes-Regular"/>
        <w:b/>
        <w:color w:val="000000"/>
        <w:sz w:val="16"/>
        <w:lang w:eastAsia="fr-FR"/>
      </w:rPr>
    </w:pPr>
  </w:p>
  <w:p w14:paraId="42A322F6" w14:textId="77777777" w:rsidR="0053076C" w:rsidRDefault="0053076C" w:rsidP="0053076C">
    <w:pPr>
      <w:autoSpaceDE w:val="0"/>
      <w:autoSpaceDN w:val="0"/>
      <w:adjustRightInd w:val="0"/>
      <w:spacing w:after="0"/>
      <w:jc w:val="center"/>
      <w:rPr>
        <w:rFonts w:ascii="Hermes-Regular" w:hAnsi="Hermes-Regular" w:cs="Hermes-Regular"/>
        <w:b/>
        <w:color w:val="000000"/>
        <w:sz w:val="16"/>
        <w:lang w:eastAsia="fr-FR"/>
      </w:rPr>
    </w:pPr>
  </w:p>
  <w:p w14:paraId="05FB3DDF" w14:textId="275E83CF" w:rsidR="0053076C" w:rsidRPr="00DA669E" w:rsidRDefault="0053076C" w:rsidP="00DA669E">
    <w:pPr>
      <w:autoSpaceDE w:val="0"/>
      <w:autoSpaceDN w:val="0"/>
      <w:adjustRightInd w:val="0"/>
      <w:spacing w:after="0"/>
      <w:jc w:val="center"/>
      <w:rPr>
        <w:rStyle w:val="Lienhypertexte"/>
        <w:rFonts w:ascii="Hermes-Regular" w:hAnsi="Hermes-Regular" w:cs="Hermes-Regular"/>
        <w:b/>
        <w:sz w:val="16"/>
        <w:szCs w:val="16"/>
        <w:lang w:eastAsia="fr-FR"/>
      </w:rPr>
    </w:pPr>
    <w:r w:rsidRPr="00DA669E">
      <w:rPr>
        <w:rFonts w:ascii="Hermes-Regular" w:hAnsi="Hermes-Regular" w:cs="Hermes-Regular"/>
        <w:b/>
        <w:color w:val="000000"/>
        <w:sz w:val="16"/>
        <w:szCs w:val="16"/>
        <w:lang w:eastAsia="fr-FR"/>
      </w:rPr>
      <w:t xml:space="preserve">VADEMI - 32 RUE SAINT AMBROISE 77000 MELUN - RCS de Melun n° 807 682 232  contact : </w:t>
    </w:r>
    <w:hyperlink r:id="rId1" w:history="1">
      <w:r w:rsidRPr="00DA669E">
        <w:rPr>
          <w:rStyle w:val="Lienhypertexte"/>
          <w:rFonts w:ascii="Hermes-Regular" w:hAnsi="Hermes-Regular" w:cs="Hermes-Regular"/>
          <w:b/>
          <w:sz w:val="16"/>
          <w:szCs w:val="16"/>
          <w:lang w:eastAsia="fr-FR"/>
        </w:rPr>
        <w:t>vademi@vademi.com</w:t>
      </w:r>
    </w:hyperlink>
  </w:p>
  <w:p w14:paraId="6483AEAC" w14:textId="77777777" w:rsidR="00DA669E" w:rsidRPr="00DA669E" w:rsidRDefault="00DA669E" w:rsidP="00DA669E">
    <w:pPr>
      <w:autoSpaceDE w:val="0"/>
      <w:autoSpaceDN w:val="0"/>
      <w:adjustRightInd w:val="0"/>
      <w:spacing w:after="0"/>
      <w:jc w:val="center"/>
      <w:rPr>
        <w:rFonts w:ascii="Hermes-Regular" w:hAnsi="Hermes-Regular" w:cs="Hermes-Regular"/>
        <w:b/>
        <w:color w:val="467886" w:themeColor="hyperlink"/>
        <w:sz w:val="16"/>
        <w:u w:val="single"/>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72383" w14:textId="77777777" w:rsidR="0002295D" w:rsidRDefault="0002295D" w:rsidP="0002295D">
      <w:pPr>
        <w:spacing w:after="0" w:line="240" w:lineRule="auto"/>
      </w:pPr>
      <w:bookmarkStart w:id="0" w:name="_Hlk164430955"/>
      <w:bookmarkEnd w:id="0"/>
      <w:r>
        <w:separator/>
      </w:r>
    </w:p>
  </w:footnote>
  <w:footnote w:type="continuationSeparator" w:id="0">
    <w:p w14:paraId="45365D2B" w14:textId="77777777" w:rsidR="0002295D" w:rsidRDefault="0002295D" w:rsidP="00022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7FF3" w14:textId="42900E83" w:rsidR="0002295D" w:rsidRPr="0002295D" w:rsidRDefault="00C95BC8" w:rsidP="0002295D">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noProof/>
        <w:kern w:val="0"/>
        <w:sz w:val="24"/>
        <w:szCs w:val="24"/>
        <w:lang w:eastAsia="fr-FR"/>
        <w14:ligatures w14:val="none"/>
      </w:rPr>
      <w:drawing>
        <wp:anchor distT="0" distB="0" distL="114300" distR="114300" simplePos="0" relativeHeight="251658240" behindDoc="0" locked="0" layoutInCell="1" allowOverlap="1" wp14:anchorId="017DA72B" wp14:editId="2C8A5406">
          <wp:simplePos x="0" y="0"/>
          <wp:positionH relativeFrom="column">
            <wp:posOffset>6013257</wp:posOffset>
          </wp:positionH>
          <wp:positionV relativeFrom="paragraph">
            <wp:posOffset>-192985</wp:posOffset>
          </wp:positionV>
          <wp:extent cx="361315" cy="527050"/>
          <wp:effectExtent l="0" t="0" r="635" b="6350"/>
          <wp:wrapSquare wrapText="bothSides"/>
          <wp:docPr id="1878686024" name="Image 2" descr="Une image contenant capture d’écran,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76485" name="Image 2" descr="Une image contenant capture d’écran, Graphique, logo, Police&#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1793" r="70006"/>
                  <a:stretch/>
                </pic:blipFill>
                <pic:spPr bwMode="auto">
                  <a:xfrm>
                    <a:off x="0" y="0"/>
                    <a:ext cx="361315"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BECEFF" w14:textId="00F498A1" w:rsidR="0002295D" w:rsidRDefault="000229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8A2"/>
    <w:multiLevelType w:val="hybridMultilevel"/>
    <w:tmpl w:val="F7287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B02EE"/>
    <w:multiLevelType w:val="hybridMultilevel"/>
    <w:tmpl w:val="E1982944"/>
    <w:lvl w:ilvl="0" w:tplc="ADF8AC4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6E2151"/>
    <w:multiLevelType w:val="hybridMultilevel"/>
    <w:tmpl w:val="C060A02C"/>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D740A"/>
    <w:multiLevelType w:val="hybridMultilevel"/>
    <w:tmpl w:val="FDEAC23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594277"/>
    <w:multiLevelType w:val="hybridMultilevel"/>
    <w:tmpl w:val="E1A6604A"/>
    <w:lvl w:ilvl="0" w:tplc="456E1A5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0F5641"/>
    <w:multiLevelType w:val="hybridMultilevel"/>
    <w:tmpl w:val="9C48E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B05EA9"/>
    <w:multiLevelType w:val="multilevel"/>
    <w:tmpl w:val="87AC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E14720"/>
    <w:multiLevelType w:val="hybridMultilevel"/>
    <w:tmpl w:val="8E0C0E04"/>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2F0557"/>
    <w:multiLevelType w:val="multilevel"/>
    <w:tmpl w:val="11F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9380B"/>
    <w:multiLevelType w:val="multilevel"/>
    <w:tmpl w:val="5A200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113AC"/>
    <w:multiLevelType w:val="multilevel"/>
    <w:tmpl w:val="D93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63E8D"/>
    <w:multiLevelType w:val="hybridMultilevel"/>
    <w:tmpl w:val="C1846B4C"/>
    <w:lvl w:ilvl="0" w:tplc="456E1A50">
      <w:numFmt w:val="bullet"/>
      <w:lvlText w:val="-"/>
      <w:lvlJc w:val="left"/>
      <w:pPr>
        <w:ind w:left="360" w:hanging="360"/>
      </w:pPr>
      <w:rPr>
        <w:rFonts w:ascii="Segoe UI" w:eastAsiaTheme="minorHAnsi"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B401300"/>
    <w:multiLevelType w:val="hybridMultilevel"/>
    <w:tmpl w:val="2A880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89609F"/>
    <w:multiLevelType w:val="hybridMultilevel"/>
    <w:tmpl w:val="0CC8AE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042102"/>
    <w:multiLevelType w:val="hybridMultilevel"/>
    <w:tmpl w:val="45C855D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235C84"/>
    <w:multiLevelType w:val="hybridMultilevel"/>
    <w:tmpl w:val="F2F43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8034CE"/>
    <w:multiLevelType w:val="hybridMultilevel"/>
    <w:tmpl w:val="FEE2F31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5993417">
    <w:abstractNumId w:val="6"/>
  </w:num>
  <w:num w:numId="2" w16cid:durableId="2039577707">
    <w:abstractNumId w:val="1"/>
  </w:num>
  <w:num w:numId="3" w16cid:durableId="1979217561">
    <w:abstractNumId w:val="3"/>
  </w:num>
  <w:num w:numId="4" w16cid:durableId="779764077">
    <w:abstractNumId w:val="2"/>
  </w:num>
  <w:num w:numId="5" w16cid:durableId="1428580252">
    <w:abstractNumId w:val="4"/>
  </w:num>
  <w:num w:numId="6" w16cid:durableId="1733386370">
    <w:abstractNumId w:val="11"/>
  </w:num>
  <w:num w:numId="7" w16cid:durableId="591819185">
    <w:abstractNumId w:val="9"/>
  </w:num>
  <w:num w:numId="8" w16cid:durableId="2084718526">
    <w:abstractNumId w:val="16"/>
  </w:num>
  <w:num w:numId="9" w16cid:durableId="1345278522">
    <w:abstractNumId w:val="7"/>
  </w:num>
  <w:num w:numId="10" w16cid:durableId="1511794381">
    <w:abstractNumId w:val="5"/>
  </w:num>
  <w:num w:numId="11" w16cid:durableId="790707937">
    <w:abstractNumId w:val="0"/>
  </w:num>
  <w:num w:numId="12" w16cid:durableId="1476337447">
    <w:abstractNumId w:val="13"/>
  </w:num>
  <w:num w:numId="13" w16cid:durableId="1433434738">
    <w:abstractNumId w:val="12"/>
  </w:num>
  <w:num w:numId="14" w16cid:durableId="224338733">
    <w:abstractNumId w:val="14"/>
  </w:num>
  <w:num w:numId="15" w16cid:durableId="579754740">
    <w:abstractNumId w:val="10"/>
  </w:num>
  <w:num w:numId="16" w16cid:durableId="402683577">
    <w:abstractNumId w:val="15"/>
  </w:num>
  <w:num w:numId="17" w16cid:durableId="1203858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A8"/>
    <w:rsid w:val="00010AE4"/>
    <w:rsid w:val="0002295D"/>
    <w:rsid w:val="000549CF"/>
    <w:rsid w:val="00134543"/>
    <w:rsid w:val="001D3FA8"/>
    <w:rsid w:val="002B0606"/>
    <w:rsid w:val="002C325E"/>
    <w:rsid w:val="002F4615"/>
    <w:rsid w:val="003B1FA6"/>
    <w:rsid w:val="004B40BA"/>
    <w:rsid w:val="0050714B"/>
    <w:rsid w:val="0053076C"/>
    <w:rsid w:val="005A1E62"/>
    <w:rsid w:val="00623E3E"/>
    <w:rsid w:val="0076446F"/>
    <w:rsid w:val="00765EA3"/>
    <w:rsid w:val="00804728"/>
    <w:rsid w:val="009C3B6E"/>
    <w:rsid w:val="00A37266"/>
    <w:rsid w:val="00C524AB"/>
    <w:rsid w:val="00C95BC8"/>
    <w:rsid w:val="00DA669E"/>
    <w:rsid w:val="00EA4946"/>
    <w:rsid w:val="00EC11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2EE3B"/>
  <w15:chartTrackingRefBased/>
  <w15:docId w15:val="{FA31BCC0-1592-490B-95FC-C8B842BA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3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D3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3F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3F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3F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3F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3F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3F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3F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3F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D3F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3F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3F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3F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3F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3F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3F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3FA8"/>
    <w:rPr>
      <w:rFonts w:eastAsiaTheme="majorEastAsia" w:cstheme="majorBidi"/>
      <w:color w:val="272727" w:themeColor="text1" w:themeTint="D8"/>
    </w:rPr>
  </w:style>
  <w:style w:type="paragraph" w:styleId="Titre">
    <w:name w:val="Title"/>
    <w:basedOn w:val="Normal"/>
    <w:next w:val="Normal"/>
    <w:link w:val="TitreCar"/>
    <w:uiPriority w:val="10"/>
    <w:qFormat/>
    <w:rsid w:val="001D3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3F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3F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3F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3FA8"/>
    <w:pPr>
      <w:spacing w:before="160"/>
      <w:jc w:val="center"/>
    </w:pPr>
    <w:rPr>
      <w:i/>
      <w:iCs/>
      <w:color w:val="404040" w:themeColor="text1" w:themeTint="BF"/>
    </w:rPr>
  </w:style>
  <w:style w:type="character" w:customStyle="1" w:styleId="CitationCar">
    <w:name w:val="Citation Car"/>
    <w:basedOn w:val="Policepardfaut"/>
    <w:link w:val="Citation"/>
    <w:uiPriority w:val="29"/>
    <w:rsid w:val="001D3FA8"/>
    <w:rPr>
      <w:i/>
      <w:iCs/>
      <w:color w:val="404040" w:themeColor="text1" w:themeTint="BF"/>
    </w:rPr>
  </w:style>
  <w:style w:type="paragraph" w:styleId="Paragraphedeliste">
    <w:name w:val="List Paragraph"/>
    <w:basedOn w:val="Normal"/>
    <w:uiPriority w:val="34"/>
    <w:qFormat/>
    <w:rsid w:val="001D3FA8"/>
    <w:pPr>
      <w:ind w:left="720"/>
      <w:contextualSpacing/>
    </w:pPr>
  </w:style>
  <w:style w:type="character" w:styleId="Accentuationintense">
    <w:name w:val="Intense Emphasis"/>
    <w:basedOn w:val="Policepardfaut"/>
    <w:uiPriority w:val="21"/>
    <w:qFormat/>
    <w:rsid w:val="001D3FA8"/>
    <w:rPr>
      <w:i/>
      <w:iCs/>
      <w:color w:val="0F4761" w:themeColor="accent1" w:themeShade="BF"/>
    </w:rPr>
  </w:style>
  <w:style w:type="paragraph" w:styleId="Citationintense">
    <w:name w:val="Intense Quote"/>
    <w:basedOn w:val="Normal"/>
    <w:next w:val="Normal"/>
    <w:link w:val="CitationintenseCar"/>
    <w:uiPriority w:val="30"/>
    <w:qFormat/>
    <w:rsid w:val="001D3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3FA8"/>
    <w:rPr>
      <w:i/>
      <w:iCs/>
      <w:color w:val="0F4761" w:themeColor="accent1" w:themeShade="BF"/>
    </w:rPr>
  </w:style>
  <w:style w:type="character" w:styleId="Rfrenceintense">
    <w:name w:val="Intense Reference"/>
    <w:basedOn w:val="Policepardfaut"/>
    <w:uiPriority w:val="32"/>
    <w:qFormat/>
    <w:rsid w:val="001D3FA8"/>
    <w:rPr>
      <w:b/>
      <w:bCs/>
      <w:smallCaps/>
      <w:color w:val="0F4761" w:themeColor="accent1" w:themeShade="BF"/>
      <w:spacing w:val="5"/>
    </w:rPr>
  </w:style>
  <w:style w:type="paragraph" w:customStyle="1" w:styleId="tw-typo-long-m">
    <w:name w:val="tw-typo-long-m"/>
    <w:basedOn w:val="Normal"/>
    <w:rsid w:val="001D3FA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0549CF"/>
    <w:rPr>
      <w:rFonts w:ascii="Times New Roman" w:hAnsi="Times New Roman" w:cs="Times New Roman"/>
      <w:sz w:val="24"/>
      <w:szCs w:val="24"/>
    </w:rPr>
  </w:style>
  <w:style w:type="character" w:styleId="lev">
    <w:name w:val="Strong"/>
    <w:basedOn w:val="Policepardfaut"/>
    <w:uiPriority w:val="22"/>
    <w:qFormat/>
    <w:rsid w:val="00134543"/>
    <w:rPr>
      <w:b/>
      <w:bCs/>
    </w:rPr>
  </w:style>
  <w:style w:type="paragraph" w:styleId="En-tte">
    <w:name w:val="header"/>
    <w:basedOn w:val="Normal"/>
    <w:link w:val="En-tteCar"/>
    <w:uiPriority w:val="99"/>
    <w:unhideWhenUsed/>
    <w:rsid w:val="0002295D"/>
    <w:pPr>
      <w:tabs>
        <w:tab w:val="center" w:pos="4536"/>
        <w:tab w:val="right" w:pos="9072"/>
      </w:tabs>
      <w:spacing w:after="0" w:line="240" w:lineRule="auto"/>
    </w:pPr>
  </w:style>
  <w:style w:type="character" w:customStyle="1" w:styleId="En-tteCar">
    <w:name w:val="En-tête Car"/>
    <w:basedOn w:val="Policepardfaut"/>
    <w:link w:val="En-tte"/>
    <w:uiPriority w:val="99"/>
    <w:rsid w:val="0002295D"/>
  </w:style>
  <w:style w:type="paragraph" w:styleId="Pieddepage">
    <w:name w:val="footer"/>
    <w:basedOn w:val="Normal"/>
    <w:link w:val="PieddepageCar"/>
    <w:uiPriority w:val="99"/>
    <w:unhideWhenUsed/>
    <w:rsid w:val="000229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295D"/>
  </w:style>
  <w:style w:type="character" w:styleId="Lienhypertexte">
    <w:name w:val="Hyperlink"/>
    <w:basedOn w:val="Policepardfaut"/>
    <w:uiPriority w:val="99"/>
    <w:unhideWhenUsed/>
    <w:rsid w:val="005307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5144">
      <w:bodyDiv w:val="1"/>
      <w:marLeft w:val="0"/>
      <w:marRight w:val="0"/>
      <w:marTop w:val="0"/>
      <w:marBottom w:val="0"/>
      <w:divBdr>
        <w:top w:val="none" w:sz="0" w:space="0" w:color="auto"/>
        <w:left w:val="none" w:sz="0" w:space="0" w:color="auto"/>
        <w:bottom w:val="none" w:sz="0" w:space="0" w:color="auto"/>
        <w:right w:val="none" w:sz="0" w:space="0" w:color="auto"/>
      </w:divBdr>
    </w:div>
    <w:div w:id="186217733">
      <w:bodyDiv w:val="1"/>
      <w:marLeft w:val="0"/>
      <w:marRight w:val="0"/>
      <w:marTop w:val="0"/>
      <w:marBottom w:val="0"/>
      <w:divBdr>
        <w:top w:val="none" w:sz="0" w:space="0" w:color="auto"/>
        <w:left w:val="none" w:sz="0" w:space="0" w:color="auto"/>
        <w:bottom w:val="none" w:sz="0" w:space="0" w:color="auto"/>
        <w:right w:val="none" w:sz="0" w:space="0" w:color="auto"/>
      </w:divBdr>
    </w:div>
    <w:div w:id="226958823">
      <w:bodyDiv w:val="1"/>
      <w:marLeft w:val="0"/>
      <w:marRight w:val="0"/>
      <w:marTop w:val="0"/>
      <w:marBottom w:val="0"/>
      <w:divBdr>
        <w:top w:val="none" w:sz="0" w:space="0" w:color="auto"/>
        <w:left w:val="none" w:sz="0" w:space="0" w:color="auto"/>
        <w:bottom w:val="none" w:sz="0" w:space="0" w:color="auto"/>
        <w:right w:val="none" w:sz="0" w:space="0" w:color="auto"/>
      </w:divBdr>
    </w:div>
    <w:div w:id="452409652">
      <w:bodyDiv w:val="1"/>
      <w:marLeft w:val="0"/>
      <w:marRight w:val="0"/>
      <w:marTop w:val="0"/>
      <w:marBottom w:val="0"/>
      <w:divBdr>
        <w:top w:val="none" w:sz="0" w:space="0" w:color="auto"/>
        <w:left w:val="none" w:sz="0" w:space="0" w:color="auto"/>
        <w:bottom w:val="none" w:sz="0" w:space="0" w:color="auto"/>
        <w:right w:val="none" w:sz="0" w:space="0" w:color="auto"/>
      </w:divBdr>
    </w:div>
    <w:div w:id="746804364">
      <w:bodyDiv w:val="1"/>
      <w:marLeft w:val="0"/>
      <w:marRight w:val="0"/>
      <w:marTop w:val="0"/>
      <w:marBottom w:val="0"/>
      <w:divBdr>
        <w:top w:val="none" w:sz="0" w:space="0" w:color="auto"/>
        <w:left w:val="none" w:sz="0" w:space="0" w:color="auto"/>
        <w:bottom w:val="none" w:sz="0" w:space="0" w:color="auto"/>
        <w:right w:val="none" w:sz="0" w:space="0" w:color="auto"/>
      </w:divBdr>
    </w:div>
    <w:div w:id="1073821883">
      <w:bodyDiv w:val="1"/>
      <w:marLeft w:val="0"/>
      <w:marRight w:val="0"/>
      <w:marTop w:val="0"/>
      <w:marBottom w:val="0"/>
      <w:divBdr>
        <w:top w:val="none" w:sz="0" w:space="0" w:color="auto"/>
        <w:left w:val="none" w:sz="0" w:space="0" w:color="auto"/>
        <w:bottom w:val="none" w:sz="0" w:space="0" w:color="auto"/>
        <w:right w:val="none" w:sz="0" w:space="0" w:color="auto"/>
      </w:divBdr>
      <w:divsChild>
        <w:div w:id="1176261236">
          <w:marLeft w:val="0"/>
          <w:marRight w:val="0"/>
          <w:marTop w:val="0"/>
          <w:marBottom w:val="0"/>
          <w:divBdr>
            <w:top w:val="single" w:sz="2" w:space="0" w:color="E3E3E3"/>
            <w:left w:val="single" w:sz="2" w:space="0" w:color="E3E3E3"/>
            <w:bottom w:val="single" w:sz="2" w:space="0" w:color="E3E3E3"/>
            <w:right w:val="single" w:sz="2" w:space="0" w:color="E3E3E3"/>
          </w:divBdr>
          <w:divsChild>
            <w:div w:id="915631717">
              <w:marLeft w:val="0"/>
              <w:marRight w:val="0"/>
              <w:marTop w:val="0"/>
              <w:marBottom w:val="0"/>
              <w:divBdr>
                <w:top w:val="single" w:sz="2" w:space="0" w:color="E3E3E3"/>
                <w:left w:val="single" w:sz="2" w:space="0" w:color="E3E3E3"/>
                <w:bottom w:val="single" w:sz="2" w:space="0" w:color="E3E3E3"/>
                <w:right w:val="single" w:sz="2" w:space="0" w:color="E3E3E3"/>
              </w:divBdr>
              <w:divsChild>
                <w:div w:id="149447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34758113">
      <w:bodyDiv w:val="1"/>
      <w:marLeft w:val="0"/>
      <w:marRight w:val="0"/>
      <w:marTop w:val="0"/>
      <w:marBottom w:val="0"/>
      <w:divBdr>
        <w:top w:val="none" w:sz="0" w:space="0" w:color="auto"/>
        <w:left w:val="none" w:sz="0" w:space="0" w:color="auto"/>
        <w:bottom w:val="none" w:sz="0" w:space="0" w:color="auto"/>
        <w:right w:val="none" w:sz="0" w:space="0" w:color="auto"/>
      </w:divBdr>
    </w:div>
    <w:div w:id="1507403421">
      <w:bodyDiv w:val="1"/>
      <w:marLeft w:val="0"/>
      <w:marRight w:val="0"/>
      <w:marTop w:val="0"/>
      <w:marBottom w:val="0"/>
      <w:divBdr>
        <w:top w:val="none" w:sz="0" w:space="0" w:color="auto"/>
        <w:left w:val="none" w:sz="0" w:space="0" w:color="auto"/>
        <w:bottom w:val="none" w:sz="0" w:space="0" w:color="auto"/>
        <w:right w:val="none" w:sz="0" w:space="0" w:color="auto"/>
      </w:divBdr>
    </w:div>
    <w:div w:id="1845516212">
      <w:bodyDiv w:val="1"/>
      <w:marLeft w:val="0"/>
      <w:marRight w:val="0"/>
      <w:marTop w:val="0"/>
      <w:marBottom w:val="0"/>
      <w:divBdr>
        <w:top w:val="none" w:sz="0" w:space="0" w:color="auto"/>
        <w:left w:val="none" w:sz="0" w:space="0" w:color="auto"/>
        <w:bottom w:val="none" w:sz="0" w:space="0" w:color="auto"/>
        <w:right w:val="none" w:sz="0" w:space="0" w:color="auto"/>
      </w:divBdr>
    </w:div>
    <w:div w:id="21421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ademi@vadem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7030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CHERRONNET</dc:creator>
  <cp:keywords/>
  <dc:description/>
  <cp:lastModifiedBy>MAXIME CHERRONNET</cp:lastModifiedBy>
  <cp:revision>6</cp:revision>
  <dcterms:created xsi:type="dcterms:W3CDTF">2024-04-19T16:41:00Z</dcterms:created>
  <dcterms:modified xsi:type="dcterms:W3CDTF">2024-04-25T09:15:00Z</dcterms:modified>
</cp:coreProperties>
</file>